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XSpec="center" w:tblpY="25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9966"/>
        <w:tblLook w:val="01E0" w:firstRow="1" w:lastRow="1" w:firstColumn="1" w:lastColumn="1" w:noHBand="0" w:noVBand="0"/>
      </w:tblPr>
      <w:tblGrid>
        <w:gridCol w:w="8522"/>
      </w:tblGrid>
      <w:tr w:rsidR="000C2C0C" w:rsidRPr="002F1903" w:rsidTr="002F1903">
        <w:tc>
          <w:tcPr>
            <w:tcW w:w="8522" w:type="dxa"/>
            <w:shd w:val="clear" w:color="auto" w:fill="339966"/>
          </w:tcPr>
          <w:p w:rsidR="008C24DD" w:rsidRPr="002E7DD1" w:rsidRDefault="008C24DD" w:rsidP="002C1479">
            <w:pPr>
              <w:spacing w:before="120" w:line="276" w:lineRule="auto"/>
              <w:jc w:val="center"/>
              <w:rPr>
                <w:rFonts w:ascii="Arial" w:hAnsi="Arial" w:cs="Arial"/>
                <w:b/>
                <w:lang w:val="ga-IE"/>
              </w:rPr>
            </w:pPr>
            <w:r w:rsidRPr="002E7DD1">
              <w:rPr>
                <w:rFonts w:ascii="Arial" w:hAnsi="Arial" w:cs="Arial"/>
                <w:b/>
              </w:rPr>
              <w:t xml:space="preserve">My </w:t>
            </w:r>
            <w:r w:rsidR="002E7DD1">
              <w:rPr>
                <w:rFonts w:ascii="Arial" w:hAnsi="Arial" w:cs="Arial"/>
                <w:b/>
                <w:lang w:val="ga-IE"/>
              </w:rPr>
              <w:t>C</w:t>
            </w:r>
            <w:r w:rsidRPr="002E7DD1">
              <w:rPr>
                <w:rFonts w:ascii="Arial" w:hAnsi="Arial" w:cs="Arial"/>
                <w:b/>
              </w:rPr>
              <w:t xml:space="preserve">hild </w:t>
            </w:r>
            <w:r w:rsidR="002E7DD1">
              <w:rPr>
                <w:rFonts w:ascii="Arial" w:hAnsi="Arial" w:cs="Arial"/>
                <w:b/>
              </w:rPr>
              <w:t xml:space="preserve">is </w:t>
            </w:r>
            <w:r w:rsidR="002E7DD1">
              <w:rPr>
                <w:rFonts w:ascii="Arial" w:hAnsi="Arial" w:cs="Arial"/>
                <w:b/>
                <w:lang w:val="ga-IE"/>
              </w:rPr>
              <w:t>A</w:t>
            </w:r>
            <w:r w:rsidR="00DE73AE" w:rsidRPr="002E7DD1">
              <w:rPr>
                <w:rFonts w:ascii="Arial" w:hAnsi="Arial" w:cs="Arial"/>
                <w:b/>
              </w:rPr>
              <w:t>utistic</w:t>
            </w:r>
            <w:r w:rsidR="00B8296E" w:rsidRPr="002E7DD1">
              <w:rPr>
                <w:rFonts w:ascii="Arial" w:hAnsi="Arial" w:cs="Arial"/>
                <w:b/>
              </w:rPr>
              <w:t xml:space="preserve"> …</w:t>
            </w:r>
            <w:r w:rsidR="002E7DD1">
              <w:rPr>
                <w:rFonts w:ascii="Arial" w:hAnsi="Arial" w:cs="Arial"/>
                <w:b/>
              </w:rPr>
              <w:t xml:space="preserve"> What </w:t>
            </w:r>
            <w:r w:rsidR="002E7DD1">
              <w:rPr>
                <w:rFonts w:ascii="Arial" w:hAnsi="Arial" w:cs="Arial"/>
                <w:b/>
                <w:lang w:val="ga-IE"/>
              </w:rPr>
              <w:t>D</w:t>
            </w:r>
            <w:r w:rsidR="002E7DD1">
              <w:rPr>
                <w:rFonts w:ascii="Arial" w:hAnsi="Arial" w:cs="Arial"/>
                <w:b/>
              </w:rPr>
              <w:t xml:space="preserve">oes this </w:t>
            </w:r>
            <w:r w:rsidR="002E7DD1">
              <w:rPr>
                <w:rFonts w:ascii="Arial" w:hAnsi="Arial" w:cs="Arial"/>
                <w:b/>
                <w:lang w:val="ga-IE"/>
              </w:rPr>
              <w:t>M</w:t>
            </w:r>
            <w:r w:rsidRPr="002E7DD1">
              <w:rPr>
                <w:rFonts w:ascii="Arial" w:hAnsi="Arial" w:cs="Arial"/>
                <w:b/>
              </w:rPr>
              <w:t>ean?</w:t>
            </w:r>
          </w:p>
          <w:p w:rsidR="002C1479" w:rsidRPr="002C1479" w:rsidRDefault="002C1479" w:rsidP="002C1479">
            <w:pPr>
              <w:autoSpaceDE w:val="0"/>
              <w:autoSpaceDN w:val="0"/>
              <w:adjustRightInd w:val="0"/>
              <w:spacing w:before="240" w:after="120"/>
              <w:jc w:val="center"/>
              <w:rPr>
                <w:rFonts w:ascii="Arial" w:hAnsi="Arial" w:cs="Arial"/>
                <w:b/>
                <w:bCs/>
                <w:i/>
                <w:sz w:val="20"/>
                <w:szCs w:val="23"/>
                <w:lang w:val="ga-IE"/>
              </w:rPr>
            </w:pPr>
            <w:r w:rsidRPr="008645B4">
              <w:rPr>
                <w:rFonts w:ascii="Arial" w:hAnsi="Arial" w:cs="Arial"/>
                <w:b/>
                <w:bCs/>
                <w:i/>
                <w:sz w:val="20"/>
                <w:szCs w:val="23"/>
                <w:lang w:val="ga-IE"/>
              </w:rPr>
              <w:t>Children’s Disability Netw</w:t>
            </w:r>
            <w:r>
              <w:rPr>
                <w:rFonts w:ascii="Arial" w:hAnsi="Arial" w:cs="Arial"/>
                <w:b/>
                <w:bCs/>
                <w:i/>
                <w:sz w:val="20"/>
                <w:szCs w:val="23"/>
                <w:lang w:val="ga-IE"/>
              </w:rPr>
              <w:t>ork Teams Carlow, Kilkenny &amp; Tho</w:t>
            </w:r>
            <w:r w:rsidRPr="008645B4">
              <w:rPr>
                <w:rFonts w:ascii="Arial" w:hAnsi="Arial" w:cs="Arial"/>
                <w:b/>
                <w:bCs/>
                <w:i/>
                <w:sz w:val="20"/>
                <w:szCs w:val="23"/>
                <w:lang w:val="ga-IE"/>
              </w:rPr>
              <w:t>m</w:t>
            </w:r>
            <w:r>
              <w:rPr>
                <w:rFonts w:ascii="Arial" w:hAnsi="Arial" w:cs="Arial"/>
                <w:b/>
                <w:bCs/>
                <w:i/>
                <w:sz w:val="20"/>
                <w:szCs w:val="23"/>
                <w:lang w:val="ga-IE"/>
              </w:rPr>
              <w:t>a</w:t>
            </w:r>
            <w:r w:rsidRPr="008645B4">
              <w:rPr>
                <w:rFonts w:ascii="Arial" w:hAnsi="Arial" w:cs="Arial"/>
                <w:b/>
                <w:bCs/>
                <w:i/>
                <w:sz w:val="20"/>
                <w:szCs w:val="23"/>
                <w:lang w:val="ga-IE"/>
              </w:rPr>
              <w:t>stown</w:t>
            </w:r>
          </w:p>
          <w:p w:rsidR="000C2C0C" w:rsidRPr="002F1903" w:rsidRDefault="000C2C0C" w:rsidP="002F1903">
            <w:pPr>
              <w:spacing w:before="120" w:line="276" w:lineRule="auto"/>
              <w:jc w:val="center"/>
              <w:rPr>
                <w:rFonts w:ascii="Arial" w:hAnsi="Arial" w:cs="Arial"/>
                <w:b/>
                <w:i/>
                <w:sz w:val="20"/>
                <w:szCs w:val="20"/>
              </w:rPr>
            </w:pPr>
          </w:p>
        </w:tc>
      </w:tr>
    </w:tbl>
    <w:p w:rsidR="0086457B" w:rsidRPr="002F1903" w:rsidRDefault="0086457B" w:rsidP="002F1903">
      <w:pPr>
        <w:tabs>
          <w:tab w:val="left" w:pos="1800"/>
        </w:tabs>
        <w:spacing w:before="120" w:line="276" w:lineRule="auto"/>
        <w:rPr>
          <w:rFonts w:ascii="Arial" w:hAnsi="Arial" w:cs="Arial"/>
        </w:rPr>
      </w:pPr>
    </w:p>
    <w:p w:rsidR="008C24DD" w:rsidRPr="002F1903" w:rsidRDefault="008C24DD" w:rsidP="002F1903">
      <w:pPr>
        <w:spacing w:line="276" w:lineRule="auto"/>
        <w:rPr>
          <w:rFonts w:ascii="Arial" w:hAnsi="Arial" w:cs="Arial"/>
        </w:rPr>
      </w:pPr>
    </w:p>
    <w:p w:rsidR="0086457B" w:rsidRPr="002F1903" w:rsidRDefault="0086457B" w:rsidP="002F1903">
      <w:pPr>
        <w:spacing w:line="276" w:lineRule="auto"/>
        <w:rPr>
          <w:rFonts w:ascii="Arial" w:hAnsi="Arial" w:cs="Arial"/>
        </w:rPr>
      </w:pPr>
    </w:p>
    <w:p w:rsidR="00D65733" w:rsidRPr="002F1903" w:rsidRDefault="00002271" w:rsidP="002F1903">
      <w:pPr>
        <w:tabs>
          <w:tab w:val="left" w:pos="1800"/>
        </w:tabs>
        <w:spacing w:before="120" w:line="276" w:lineRule="auto"/>
        <w:rPr>
          <w:rFonts w:ascii="Arial" w:hAnsi="Arial" w:cs="Arial"/>
          <w:sz w:val="22"/>
          <w:szCs w:val="22"/>
          <w:lang w:val="ga-IE"/>
        </w:rPr>
      </w:pPr>
      <w:r w:rsidRPr="002F1903">
        <w:rPr>
          <w:rFonts w:ascii="Arial" w:hAnsi="Arial" w:cs="Arial"/>
        </w:rPr>
        <w:tab/>
      </w:r>
      <w:r w:rsidRPr="002F1903">
        <w:rPr>
          <w:rFonts w:ascii="Arial" w:hAnsi="Arial" w:cs="Arial"/>
        </w:rPr>
        <w:tab/>
      </w:r>
      <w:r w:rsidRPr="002F1903">
        <w:rPr>
          <w:rFonts w:ascii="Arial" w:hAnsi="Arial" w:cs="Arial"/>
          <w:noProof/>
        </w:rPr>
        <w:drawing>
          <wp:inline distT="0" distB="0" distL="0" distR="0">
            <wp:extent cx="3234055" cy="1685925"/>
            <wp:effectExtent l="0" t="0" r="0" b="0"/>
            <wp:docPr id="5124" name="Picture 1"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1" descr="Screen Clippi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45295" cy="1691784"/>
                    </a:xfrm>
                    <a:prstGeom prst="rect">
                      <a:avLst/>
                    </a:prstGeom>
                    <a:noFill/>
                    <a:ln>
                      <a:noFill/>
                    </a:ln>
                    <a:extLst/>
                  </pic:spPr>
                </pic:pic>
              </a:graphicData>
            </a:graphic>
          </wp:inline>
        </w:drawing>
      </w:r>
      <w:r w:rsidR="008C24DD" w:rsidRPr="002F1903">
        <w:rPr>
          <w:rFonts w:ascii="Arial" w:hAnsi="Arial" w:cs="Arial"/>
        </w:rPr>
        <w:br w:type="textWrapping" w:clear="all"/>
      </w:r>
    </w:p>
    <w:p w:rsidR="002C409C" w:rsidRPr="002F1903" w:rsidRDefault="002C409C" w:rsidP="002F1903">
      <w:pPr>
        <w:tabs>
          <w:tab w:val="left" w:pos="1800"/>
        </w:tabs>
        <w:spacing w:before="120" w:after="240" w:line="276" w:lineRule="auto"/>
        <w:rPr>
          <w:rFonts w:ascii="Arial" w:hAnsi="Arial" w:cs="Arial"/>
          <w:sz w:val="22"/>
          <w:szCs w:val="22"/>
        </w:rPr>
      </w:pPr>
      <w:r w:rsidRPr="002F1903">
        <w:rPr>
          <w:rFonts w:ascii="Arial" w:hAnsi="Arial" w:cs="Arial"/>
          <w:b/>
          <w:szCs w:val="22"/>
        </w:rPr>
        <w:t>Autism and Neurodiversity:</w:t>
      </w:r>
      <w:r w:rsidR="00D23F10" w:rsidRPr="002F1903">
        <w:rPr>
          <w:rFonts w:ascii="Arial" w:hAnsi="Arial" w:cs="Arial"/>
          <w:b/>
          <w:sz w:val="22"/>
          <w:szCs w:val="22"/>
        </w:rPr>
        <w:t xml:space="preserve"> </w:t>
      </w:r>
      <w:r w:rsidR="00D23F10" w:rsidRPr="002F1903">
        <w:rPr>
          <w:rFonts w:ascii="Arial" w:hAnsi="Arial" w:cs="Arial"/>
          <w:sz w:val="22"/>
          <w:szCs w:val="22"/>
        </w:rPr>
        <w:t>Autism is a</w:t>
      </w:r>
      <w:r w:rsidR="005E7664" w:rsidRPr="002F1903">
        <w:rPr>
          <w:rFonts w:ascii="Arial" w:hAnsi="Arial" w:cs="Arial"/>
          <w:sz w:val="22"/>
          <w:szCs w:val="22"/>
        </w:rPr>
        <w:t xml:space="preserve"> </w:t>
      </w:r>
      <w:r w:rsidRPr="002F1903">
        <w:rPr>
          <w:rFonts w:ascii="Arial" w:hAnsi="Arial" w:cs="Arial"/>
          <w:sz w:val="22"/>
          <w:szCs w:val="22"/>
        </w:rPr>
        <w:t>for</w:t>
      </w:r>
      <w:r w:rsidR="005D0754" w:rsidRPr="002F1903">
        <w:rPr>
          <w:rFonts w:ascii="Arial" w:hAnsi="Arial" w:cs="Arial"/>
          <w:sz w:val="22"/>
          <w:szCs w:val="22"/>
        </w:rPr>
        <w:t>m of neurodiversity. Previously</w:t>
      </w:r>
      <w:r w:rsidRPr="002F1903">
        <w:rPr>
          <w:rFonts w:ascii="Arial" w:hAnsi="Arial" w:cs="Arial"/>
          <w:sz w:val="22"/>
          <w:szCs w:val="22"/>
        </w:rPr>
        <w:t xml:space="preserve"> it was thought that there was one type of brain, however we now know that just like in nature where you have “biodiversity”, in humans we have “neurodiversity”, which means that there are many different types of brains</w:t>
      </w:r>
      <w:r w:rsidR="00112B23" w:rsidRPr="002F1903">
        <w:rPr>
          <w:rFonts w:ascii="Arial" w:hAnsi="Arial" w:cs="Arial"/>
          <w:sz w:val="22"/>
          <w:szCs w:val="22"/>
        </w:rPr>
        <w:t xml:space="preserve"> called neurotypes</w:t>
      </w:r>
      <w:r w:rsidRPr="002F1903">
        <w:rPr>
          <w:rFonts w:ascii="Arial" w:hAnsi="Arial" w:cs="Arial"/>
          <w:sz w:val="22"/>
          <w:szCs w:val="22"/>
        </w:rPr>
        <w:t xml:space="preserve">. </w:t>
      </w:r>
    </w:p>
    <w:p w:rsidR="002854D2" w:rsidRPr="002F1903" w:rsidRDefault="002C409C" w:rsidP="002F1903">
      <w:pPr>
        <w:tabs>
          <w:tab w:val="left" w:pos="1800"/>
        </w:tabs>
        <w:spacing w:before="240" w:after="240" w:line="276" w:lineRule="auto"/>
        <w:rPr>
          <w:rFonts w:ascii="Arial" w:hAnsi="Arial" w:cs="Arial"/>
          <w:sz w:val="22"/>
          <w:szCs w:val="22"/>
          <w:highlight w:val="yellow"/>
        </w:rPr>
      </w:pPr>
      <w:r w:rsidRPr="002F1903">
        <w:rPr>
          <w:rFonts w:ascii="Arial" w:hAnsi="Arial" w:cs="Arial"/>
          <w:sz w:val="22"/>
          <w:szCs w:val="22"/>
        </w:rPr>
        <w:t>Autism is a neurotype, just like someone who has a brain that aligns with ADHD or Dyslexia or Dyspraxia. These are all different neurotypes. Different neurotypes experience the world in different but equally valid ways; for autistic people, these differences are seen in terms of communication and social interaction preferences, as well as different ways of experiencing sensory information.</w:t>
      </w:r>
      <w:r w:rsidR="00954D46" w:rsidRPr="002F1903">
        <w:rPr>
          <w:rFonts w:ascii="Arial" w:hAnsi="Arial" w:cs="Arial"/>
          <w:sz w:val="22"/>
          <w:szCs w:val="22"/>
          <w:highlight w:val="yellow"/>
        </w:rPr>
        <w:t xml:space="preserve"> </w:t>
      </w:r>
    </w:p>
    <w:p w:rsidR="002854D2" w:rsidRPr="002F1903" w:rsidRDefault="002854D2" w:rsidP="002F1903">
      <w:pPr>
        <w:tabs>
          <w:tab w:val="left" w:pos="1800"/>
        </w:tabs>
        <w:spacing w:before="120" w:after="240" w:line="276" w:lineRule="auto"/>
        <w:rPr>
          <w:rFonts w:ascii="Arial" w:hAnsi="Arial" w:cs="Arial"/>
          <w:sz w:val="22"/>
          <w:szCs w:val="22"/>
        </w:rPr>
      </w:pPr>
      <w:r w:rsidRPr="002F1903">
        <w:rPr>
          <w:rFonts w:ascii="Arial" w:hAnsi="Arial" w:cs="Arial"/>
          <w:sz w:val="22"/>
          <w:szCs w:val="22"/>
        </w:rPr>
        <w:t>Autism arises from differences in the development of the brain that occur before birth. It has a strong genetic basis but the genetics of autism are complex and not yet fully understood. What we do know is that</w:t>
      </w:r>
      <w:r w:rsidR="00B80B48" w:rsidRPr="002F1903">
        <w:rPr>
          <w:rFonts w:ascii="Arial" w:hAnsi="Arial" w:cs="Arial"/>
          <w:sz w:val="22"/>
          <w:szCs w:val="22"/>
        </w:rPr>
        <w:t xml:space="preserve"> autism does not arise from anything the parent has done wrong either during pregnancy or after their child is born. </w:t>
      </w:r>
    </w:p>
    <w:p w:rsidR="00B80B48" w:rsidRPr="002F1903" w:rsidRDefault="00002271" w:rsidP="002F1903">
      <w:pPr>
        <w:tabs>
          <w:tab w:val="left" w:pos="1800"/>
        </w:tabs>
        <w:spacing w:before="120" w:line="276" w:lineRule="auto"/>
        <w:rPr>
          <w:rFonts w:ascii="Arial" w:hAnsi="Arial" w:cs="Arial"/>
          <w:sz w:val="22"/>
          <w:szCs w:val="22"/>
        </w:rPr>
      </w:pPr>
      <w:r w:rsidRPr="002F1903">
        <w:rPr>
          <w:rFonts w:ascii="Arial" w:hAnsi="Arial" w:cs="Arial"/>
          <w:sz w:val="22"/>
          <w:szCs w:val="22"/>
        </w:rPr>
        <w:t xml:space="preserve">Autism is symbolised by the use of a rainbow coloured infinity symbol, which represents the diversity of autism as well as the greater neurodiversity movement. </w:t>
      </w:r>
    </w:p>
    <w:p w:rsidR="00356805" w:rsidRPr="002F1903" w:rsidRDefault="00356805" w:rsidP="002F1903">
      <w:pPr>
        <w:tabs>
          <w:tab w:val="left" w:pos="1800"/>
        </w:tabs>
        <w:spacing w:line="276" w:lineRule="auto"/>
        <w:rPr>
          <w:rFonts w:ascii="Arial" w:hAnsi="Arial" w:cs="Arial"/>
          <w:sz w:val="22"/>
          <w:szCs w:val="22"/>
        </w:rPr>
      </w:pPr>
    </w:p>
    <w:p w:rsidR="00FF757D" w:rsidRPr="002F1903" w:rsidRDefault="002854D2" w:rsidP="002F1903">
      <w:pPr>
        <w:tabs>
          <w:tab w:val="left" w:pos="1800"/>
        </w:tabs>
        <w:spacing w:before="120" w:line="276" w:lineRule="auto"/>
        <w:rPr>
          <w:rFonts w:ascii="Arial" w:hAnsi="Arial" w:cs="Arial"/>
          <w:sz w:val="22"/>
          <w:szCs w:val="22"/>
        </w:rPr>
      </w:pPr>
      <w:r w:rsidRPr="002F1903">
        <w:rPr>
          <w:rFonts w:ascii="Arial" w:hAnsi="Arial" w:cs="Arial"/>
          <w:b/>
          <w:szCs w:val="22"/>
        </w:rPr>
        <w:t>Language:</w:t>
      </w:r>
      <w:r w:rsidR="004D19E1" w:rsidRPr="002F1903">
        <w:rPr>
          <w:rFonts w:ascii="Arial" w:hAnsi="Arial" w:cs="Arial"/>
          <w:b/>
          <w:sz w:val="22"/>
          <w:szCs w:val="22"/>
        </w:rPr>
        <w:t xml:space="preserve"> </w:t>
      </w:r>
      <w:r w:rsidR="00FF757D" w:rsidRPr="002F1903">
        <w:rPr>
          <w:rFonts w:ascii="Arial" w:hAnsi="Arial" w:cs="Arial"/>
          <w:sz w:val="22"/>
          <w:szCs w:val="22"/>
        </w:rPr>
        <w:t xml:space="preserve">There are different types of language used </w:t>
      </w:r>
      <w:r w:rsidR="005D0754" w:rsidRPr="002F1903">
        <w:rPr>
          <w:rFonts w:ascii="Arial" w:hAnsi="Arial" w:cs="Arial"/>
          <w:sz w:val="22"/>
          <w:szCs w:val="22"/>
        </w:rPr>
        <w:t>in relation to</w:t>
      </w:r>
      <w:r w:rsidR="00FF757D" w:rsidRPr="002F1903">
        <w:rPr>
          <w:rFonts w:ascii="Arial" w:hAnsi="Arial" w:cs="Arial"/>
          <w:sz w:val="22"/>
          <w:szCs w:val="22"/>
        </w:rPr>
        <w:t xml:space="preserve"> autism. The preference of the autistic community is to use identify-first language i.e. “autistic person”, “autistic adult”, “autistic community” and this is the language which is commonly used. It is important however to check with individuals what their preferences are and to follow their lead as some people (including children and teens) might prefer person-first language (“person with autism”). </w:t>
      </w:r>
    </w:p>
    <w:p w:rsidR="00D65733" w:rsidRPr="002F1903" w:rsidRDefault="00D65733" w:rsidP="002F1903">
      <w:pPr>
        <w:tabs>
          <w:tab w:val="left" w:pos="1800"/>
        </w:tabs>
        <w:spacing w:before="120" w:line="276" w:lineRule="auto"/>
        <w:rPr>
          <w:rFonts w:ascii="Arial" w:hAnsi="Arial" w:cs="Arial"/>
          <w:sz w:val="22"/>
          <w:szCs w:val="22"/>
        </w:rPr>
      </w:pPr>
    </w:p>
    <w:p w:rsidR="00920B28" w:rsidRPr="002F1903" w:rsidRDefault="00920B28" w:rsidP="002F1903">
      <w:pPr>
        <w:tabs>
          <w:tab w:val="left" w:pos="1800"/>
        </w:tabs>
        <w:spacing w:before="120" w:line="276" w:lineRule="auto"/>
        <w:rPr>
          <w:rFonts w:ascii="Arial" w:hAnsi="Arial" w:cs="Arial"/>
          <w:sz w:val="22"/>
          <w:szCs w:val="22"/>
        </w:rPr>
      </w:pPr>
      <w:r w:rsidRPr="002F1903">
        <w:rPr>
          <w:rFonts w:ascii="Arial" w:hAnsi="Arial" w:cs="Arial"/>
          <w:b/>
          <w:szCs w:val="22"/>
        </w:rPr>
        <w:t xml:space="preserve">Core Characteristics of autism: </w:t>
      </w:r>
      <w:r w:rsidRPr="002F1903">
        <w:rPr>
          <w:rFonts w:ascii="Arial" w:hAnsi="Arial" w:cs="Arial"/>
          <w:sz w:val="22"/>
          <w:szCs w:val="22"/>
        </w:rPr>
        <w:t xml:space="preserve">Formal identification of autism looks to see if a person is showing significant differences/ clear preferences in each of the following areas: </w:t>
      </w:r>
    </w:p>
    <w:p w:rsidR="00B96CBA" w:rsidRPr="002F1903" w:rsidRDefault="00920B28" w:rsidP="002F1903">
      <w:pPr>
        <w:numPr>
          <w:ilvl w:val="0"/>
          <w:numId w:val="5"/>
        </w:numPr>
        <w:tabs>
          <w:tab w:val="left" w:pos="1800"/>
        </w:tabs>
        <w:spacing w:before="120" w:line="276" w:lineRule="auto"/>
        <w:rPr>
          <w:rFonts w:ascii="Arial" w:hAnsi="Arial" w:cs="Arial"/>
          <w:sz w:val="22"/>
          <w:szCs w:val="22"/>
        </w:rPr>
      </w:pPr>
      <w:r w:rsidRPr="002F1903">
        <w:rPr>
          <w:rFonts w:ascii="Arial" w:hAnsi="Arial" w:cs="Arial"/>
          <w:sz w:val="22"/>
          <w:szCs w:val="22"/>
        </w:rPr>
        <w:t>Social Communication</w:t>
      </w:r>
    </w:p>
    <w:p w:rsidR="008B15DE" w:rsidRPr="002F1903" w:rsidRDefault="008B15DE" w:rsidP="002F1903">
      <w:pPr>
        <w:numPr>
          <w:ilvl w:val="0"/>
          <w:numId w:val="5"/>
        </w:numPr>
        <w:tabs>
          <w:tab w:val="left" w:pos="1800"/>
        </w:tabs>
        <w:spacing w:before="120" w:line="276" w:lineRule="auto"/>
        <w:rPr>
          <w:rFonts w:ascii="Arial" w:hAnsi="Arial" w:cs="Arial"/>
          <w:sz w:val="22"/>
          <w:szCs w:val="22"/>
        </w:rPr>
      </w:pPr>
      <w:r w:rsidRPr="002F1903">
        <w:rPr>
          <w:rFonts w:ascii="Arial" w:hAnsi="Arial" w:cs="Arial"/>
          <w:sz w:val="22"/>
          <w:szCs w:val="22"/>
        </w:rPr>
        <w:t>Attention Allocation</w:t>
      </w:r>
    </w:p>
    <w:p w:rsidR="00B96CBA" w:rsidRPr="002F1903" w:rsidRDefault="00920B28" w:rsidP="002F1903">
      <w:pPr>
        <w:numPr>
          <w:ilvl w:val="0"/>
          <w:numId w:val="5"/>
        </w:numPr>
        <w:tabs>
          <w:tab w:val="left" w:pos="1800"/>
        </w:tabs>
        <w:spacing w:before="120" w:line="276" w:lineRule="auto"/>
        <w:rPr>
          <w:rFonts w:ascii="Arial" w:hAnsi="Arial" w:cs="Arial"/>
          <w:sz w:val="22"/>
          <w:szCs w:val="22"/>
        </w:rPr>
      </w:pPr>
      <w:r w:rsidRPr="002F1903">
        <w:rPr>
          <w:rFonts w:ascii="Arial" w:hAnsi="Arial" w:cs="Arial"/>
          <w:sz w:val="22"/>
          <w:szCs w:val="22"/>
        </w:rPr>
        <w:t>Sensory Processing</w:t>
      </w:r>
    </w:p>
    <w:p w:rsidR="00B96CBA" w:rsidRPr="002F1903" w:rsidRDefault="00920B28" w:rsidP="002F1903">
      <w:pPr>
        <w:numPr>
          <w:ilvl w:val="0"/>
          <w:numId w:val="5"/>
        </w:numPr>
        <w:tabs>
          <w:tab w:val="left" w:pos="1800"/>
        </w:tabs>
        <w:spacing w:before="120" w:line="276" w:lineRule="auto"/>
        <w:rPr>
          <w:rFonts w:ascii="Arial" w:hAnsi="Arial" w:cs="Arial"/>
          <w:sz w:val="22"/>
          <w:szCs w:val="22"/>
        </w:rPr>
      </w:pPr>
      <w:r w:rsidRPr="002F1903">
        <w:rPr>
          <w:rFonts w:ascii="Arial" w:hAnsi="Arial" w:cs="Arial"/>
          <w:sz w:val="22"/>
          <w:szCs w:val="22"/>
        </w:rPr>
        <w:t>“Stimming” behaviours</w:t>
      </w:r>
    </w:p>
    <w:p w:rsidR="00920B28" w:rsidRPr="002F1903" w:rsidRDefault="00920B28" w:rsidP="002F1903">
      <w:pPr>
        <w:tabs>
          <w:tab w:val="left" w:pos="1800"/>
        </w:tabs>
        <w:spacing w:line="276" w:lineRule="auto"/>
        <w:rPr>
          <w:rFonts w:ascii="Arial" w:hAnsi="Arial" w:cs="Arial"/>
          <w:b/>
          <w:sz w:val="22"/>
          <w:szCs w:val="22"/>
        </w:rPr>
      </w:pPr>
    </w:p>
    <w:p w:rsidR="00B96CBA" w:rsidRPr="002F1903" w:rsidRDefault="00920B28" w:rsidP="002F1903">
      <w:pPr>
        <w:tabs>
          <w:tab w:val="left" w:pos="1800"/>
        </w:tabs>
        <w:spacing w:before="120" w:line="276" w:lineRule="auto"/>
        <w:rPr>
          <w:rFonts w:ascii="Arial" w:hAnsi="Arial" w:cs="Arial"/>
          <w:sz w:val="22"/>
          <w:szCs w:val="22"/>
        </w:rPr>
      </w:pPr>
      <w:r w:rsidRPr="002F1903">
        <w:rPr>
          <w:rFonts w:ascii="Arial" w:hAnsi="Arial" w:cs="Arial"/>
          <w:b/>
          <w:szCs w:val="22"/>
        </w:rPr>
        <w:t>Social Communication:</w:t>
      </w:r>
      <w:r w:rsidRPr="002F1903">
        <w:rPr>
          <w:rFonts w:ascii="Arial" w:hAnsi="Arial" w:cs="Arial"/>
          <w:b/>
          <w:sz w:val="22"/>
          <w:szCs w:val="22"/>
        </w:rPr>
        <w:t xml:space="preserve"> </w:t>
      </w:r>
      <w:r w:rsidR="0025218E" w:rsidRPr="002F1903">
        <w:rPr>
          <w:rFonts w:ascii="Arial" w:hAnsi="Arial" w:cs="Arial"/>
          <w:sz w:val="22"/>
          <w:szCs w:val="22"/>
        </w:rPr>
        <w:t>This is h</w:t>
      </w:r>
      <w:r w:rsidRPr="002F1903">
        <w:rPr>
          <w:rFonts w:ascii="Arial" w:hAnsi="Arial" w:cs="Arial"/>
          <w:sz w:val="22"/>
          <w:szCs w:val="22"/>
        </w:rPr>
        <w:t>ow a person communicates/ interacts with others. An autistic child/young person shows differences in their social communication preferences. They might:</w:t>
      </w:r>
    </w:p>
    <w:p w:rsidR="0025218E" w:rsidRPr="002F1903" w:rsidRDefault="0025218E" w:rsidP="002F1903">
      <w:pPr>
        <w:tabs>
          <w:tab w:val="left" w:pos="1800"/>
        </w:tabs>
        <w:spacing w:before="120" w:line="276" w:lineRule="auto"/>
        <w:rPr>
          <w:rFonts w:ascii="Arial" w:hAnsi="Arial" w:cs="Arial"/>
          <w:sz w:val="22"/>
          <w:szCs w:val="22"/>
        </w:rPr>
        <w:sectPr w:rsidR="0025218E" w:rsidRPr="002F1903" w:rsidSect="002A3279">
          <w:headerReference w:type="default" r:id="rId9"/>
          <w:footerReference w:type="even" r:id="rId10"/>
          <w:footerReference w:type="default" r:id="rId11"/>
          <w:type w:val="continuous"/>
          <w:pgSz w:w="11906" w:h="16838"/>
          <w:pgMar w:top="1440" w:right="1440" w:bottom="1440" w:left="1440" w:header="708" w:footer="708" w:gutter="0"/>
          <w:pgBorders w:offsetFrom="page">
            <w:top w:val="threeDEngrave" w:sz="24" w:space="24" w:color="auto"/>
            <w:left w:val="threeDEngrave" w:sz="24" w:space="24" w:color="auto"/>
            <w:bottom w:val="threeDEngrave" w:sz="24" w:space="24" w:color="auto"/>
            <w:right w:val="threeDEngrave" w:sz="24" w:space="24" w:color="auto"/>
          </w:pgBorders>
          <w:cols w:space="708"/>
          <w:docGrid w:linePitch="360"/>
        </w:sectPr>
      </w:pPr>
    </w:p>
    <w:p w:rsidR="0025218E" w:rsidRPr="002F1903" w:rsidRDefault="0025218E" w:rsidP="002F1903">
      <w:pPr>
        <w:numPr>
          <w:ilvl w:val="1"/>
          <w:numId w:val="6"/>
        </w:numPr>
        <w:tabs>
          <w:tab w:val="left" w:pos="1800"/>
        </w:tabs>
        <w:spacing w:before="120" w:line="276" w:lineRule="auto"/>
        <w:ind w:left="723"/>
        <w:rPr>
          <w:rFonts w:ascii="Arial" w:hAnsi="Arial" w:cs="Arial"/>
          <w:sz w:val="22"/>
          <w:szCs w:val="22"/>
        </w:rPr>
      </w:pPr>
      <w:r w:rsidRPr="002F1903">
        <w:rPr>
          <w:rFonts w:ascii="Arial" w:hAnsi="Arial" w:cs="Arial"/>
          <w:sz w:val="22"/>
          <w:szCs w:val="22"/>
        </w:rPr>
        <w:t>Prefer not to look at others while talking</w:t>
      </w:r>
    </w:p>
    <w:p w:rsidR="0025218E" w:rsidRPr="002F1903" w:rsidRDefault="0025218E" w:rsidP="002F1903">
      <w:pPr>
        <w:numPr>
          <w:ilvl w:val="1"/>
          <w:numId w:val="6"/>
        </w:numPr>
        <w:tabs>
          <w:tab w:val="left" w:pos="1800"/>
        </w:tabs>
        <w:spacing w:before="120" w:line="276" w:lineRule="auto"/>
        <w:ind w:left="723"/>
        <w:rPr>
          <w:rFonts w:ascii="Arial" w:hAnsi="Arial" w:cs="Arial"/>
          <w:sz w:val="22"/>
          <w:szCs w:val="22"/>
        </w:rPr>
      </w:pPr>
      <w:r w:rsidRPr="002F1903">
        <w:rPr>
          <w:rFonts w:ascii="Arial" w:hAnsi="Arial" w:cs="Arial"/>
          <w:sz w:val="22"/>
          <w:szCs w:val="22"/>
        </w:rPr>
        <w:t>Understand language in a literal way, e.g. it’s raining cats and dogs</w:t>
      </w:r>
    </w:p>
    <w:p w:rsidR="0025218E" w:rsidRPr="002F1903" w:rsidRDefault="0025218E" w:rsidP="002F1903">
      <w:pPr>
        <w:numPr>
          <w:ilvl w:val="1"/>
          <w:numId w:val="6"/>
        </w:numPr>
        <w:tabs>
          <w:tab w:val="left" w:pos="1800"/>
        </w:tabs>
        <w:spacing w:before="120" w:line="276" w:lineRule="auto"/>
        <w:ind w:left="723"/>
        <w:rPr>
          <w:rFonts w:ascii="Arial" w:hAnsi="Arial" w:cs="Arial"/>
          <w:sz w:val="22"/>
          <w:szCs w:val="22"/>
        </w:rPr>
      </w:pPr>
      <w:r w:rsidRPr="002F1903">
        <w:rPr>
          <w:rFonts w:ascii="Arial" w:hAnsi="Arial" w:cs="Arial"/>
          <w:sz w:val="22"/>
          <w:szCs w:val="22"/>
        </w:rPr>
        <w:t>Find it difficult to interpret facial expression or body language</w:t>
      </w:r>
    </w:p>
    <w:p w:rsidR="0025218E" w:rsidRPr="002F1903" w:rsidRDefault="0025218E" w:rsidP="002F1903">
      <w:pPr>
        <w:numPr>
          <w:ilvl w:val="1"/>
          <w:numId w:val="6"/>
        </w:numPr>
        <w:tabs>
          <w:tab w:val="left" w:pos="1800"/>
        </w:tabs>
        <w:spacing w:before="120" w:line="276" w:lineRule="auto"/>
        <w:ind w:left="723"/>
        <w:rPr>
          <w:rFonts w:ascii="Arial" w:hAnsi="Arial" w:cs="Arial"/>
          <w:sz w:val="22"/>
          <w:szCs w:val="22"/>
        </w:rPr>
      </w:pPr>
      <w:r w:rsidRPr="002F1903">
        <w:rPr>
          <w:rFonts w:ascii="Arial" w:hAnsi="Arial" w:cs="Arial"/>
          <w:sz w:val="22"/>
          <w:szCs w:val="22"/>
        </w:rPr>
        <w:t>Find it hard to “read others”.</w:t>
      </w:r>
    </w:p>
    <w:p w:rsidR="0025218E" w:rsidRPr="002F1903" w:rsidRDefault="0025218E" w:rsidP="002F1903">
      <w:pPr>
        <w:numPr>
          <w:ilvl w:val="1"/>
          <w:numId w:val="6"/>
        </w:numPr>
        <w:tabs>
          <w:tab w:val="left" w:pos="1800"/>
        </w:tabs>
        <w:spacing w:before="120" w:line="276" w:lineRule="auto"/>
        <w:ind w:left="723"/>
        <w:rPr>
          <w:rFonts w:ascii="Arial" w:hAnsi="Arial" w:cs="Arial"/>
          <w:sz w:val="22"/>
          <w:szCs w:val="22"/>
        </w:rPr>
      </w:pPr>
      <w:r w:rsidRPr="002F1903">
        <w:rPr>
          <w:rFonts w:ascii="Arial" w:hAnsi="Arial" w:cs="Arial"/>
          <w:sz w:val="22"/>
          <w:szCs w:val="22"/>
        </w:rPr>
        <w:t>May not see the point in or value of “small talk”.</w:t>
      </w:r>
    </w:p>
    <w:p w:rsidR="0025218E" w:rsidRPr="002F1903" w:rsidRDefault="0025218E" w:rsidP="002F1903">
      <w:pPr>
        <w:numPr>
          <w:ilvl w:val="1"/>
          <w:numId w:val="6"/>
        </w:numPr>
        <w:tabs>
          <w:tab w:val="left" w:pos="1800"/>
        </w:tabs>
        <w:spacing w:before="120" w:line="276" w:lineRule="auto"/>
        <w:ind w:left="723"/>
        <w:rPr>
          <w:rFonts w:ascii="Arial" w:hAnsi="Arial" w:cs="Arial"/>
          <w:sz w:val="22"/>
          <w:szCs w:val="22"/>
        </w:rPr>
      </w:pPr>
      <w:r w:rsidRPr="002F1903">
        <w:rPr>
          <w:rFonts w:ascii="Arial" w:hAnsi="Arial" w:cs="Arial"/>
          <w:sz w:val="22"/>
          <w:szCs w:val="22"/>
        </w:rPr>
        <w:t>Place a high value on honesty.</w:t>
      </w:r>
    </w:p>
    <w:p w:rsidR="0025218E" w:rsidRPr="002F1903" w:rsidRDefault="0025218E" w:rsidP="002F1903">
      <w:pPr>
        <w:numPr>
          <w:ilvl w:val="1"/>
          <w:numId w:val="6"/>
        </w:numPr>
        <w:tabs>
          <w:tab w:val="left" w:pos="1800"/>
        </w:tabs>
        <w:spacing w:before="120" w:line="276" w:lineRule="auto"/>
        <w:ind w:left="723"/>
        <w:rPr>
          <w:rFonts w:ascii="Arial" w:hAnsi="Arial" w:cs="Arial"/>
          <w:sz w:val="22"/>
          <w:szCs w:val="22"/>
        </w:rPr>
      </w:pPr>
      <w:r w:rsidRPr="002F1903">
        <w:rPr>
          <w:rFonts w:ascii="Arial" w:hAnsi="Arial" w:cs="Arial"/>
          <w:sz w:val="22"/>
          <w:szCs w:val="22"/>
        </w:rPr>
        <w:t>Be happy and content engaging in their own preferred activities</w:t>
      </w:r>
    </w:p>
    <w:p w:rsidR="0025218E" w:rsidRPr="002F1903" w:rsidRDefault="0025218E" w:rsidP="002F1903">
      <w:pPr>
        <w:numPr>
          <w:ilvl w:val="1"/>
          <w:numId w:val="6"/>
        </w:numPr>
        <w:tabs>
          <w:tab w:val="left" w:pos="1800"/>
        </w:tabs>
        <w:spacing w:before="120" w:line="276" w:lineRule="auto"/>
        <w:ind w:left="723"/>
        <w:rPr>
          <w:rFonts w:ascii="Arial" w:hAnsi="Arial" w:cs="Arial"/>
          <w:sz w:val="22"/>
          <w:szCs w:val="22"/>
        </w:rPr>
      </w:pPr>
      <w:r w:rsidRPr="002F1903">
        <w:rPr>
          <w:rFonts w:ascii="Arial" w:hAnsi="Arial" w:cs="Arial"/>
          <w:sz w:val="22"/>
          <w:szCs w:val="22"/>
        </w:rPr>
        <w:t xml:space="preserve">Be happy and content not to interact with others or to interact only a little with others and in certain conditions </w:t>
      </w:r>
    </w:p>
    <w:p w:rsidR="0025218E" w:rsidRPr="002F1903" w:rsidRDefault="0025218E" w:rsidP="002F1903">
      <w:pPr>
        <w:numPr>
          <w:ilvl w:val="1"/>
          <w:numId w:val="6"/>
        </w:numPr>
        <w:tabs>
          <w:tab w:val="left" w:pos="1800"/>
        </w:tabs>
        <w:spacing w:before="120" w:line="276" w:lineRule="auto"/>
        <w:ind w:left="723"/>
        <w:rPr>
          <w:rFonts w:ascii="Arial" w:hAnsi="Arial" w:cs="Arial"/>
          <w:sz w:val="22"/>
          <w:szCs w:val="22"/>
        </w:rPr>
      </w:pPr>
      <w:r w:rsidRPr="002F1903">
        <w:rPr>
          <w:rFonts w:ascii="Arial" w:hAnsi="Arial" w:cs="Arial"/>
          <w:sz w:val="22"/>
          <w:szCs w:val="22"/>
          <w:lang w:val="en-GB"/>
        </w:rPr>
        <w:t>Prefer to follow particular routines to help make the world seem more predictable and less scary.</w:t>
      </w:r>
    </w:p>
    <w:p w:rsidR="0025218E" w:rsidRPr="002F1903" w:rsidRDefault="0025218E" w:rsidP="002F1903">
      <w:pPr>
        <w:numPr>
          <w:ilvl w:val="1"/>
          <w:numId w:val="6"/>
        </w:numPr>
        <w:tabs>
          <w:tab w:val="left" w:pos="1800"/>
        </w:tabs>
        <w:spacing w:before="120" w:line="276" w:lineRule="auto"/>
        <w:ind w:left="723"/>
        <w:rPr>
          <w:rFonts w:ascii="Arial" w:hAnsi="Arial" w:cs="Arial"/>
          <w:sz w:val="22"/>
          <w:szCs w:val="22"/>
        </w:rPr>
      </w:pPr>
      <w:r w:rsidRPr="002F1903">
        <w:rPr>
          <w:rFonts w:ascii="Arial" w:hAnsi="Arial" w:cs="Arial"/>
          <w:sz w:val="22"/>
          <w:szCs w:val="22"/>
        </w:rPr>
        <w:t>Be very anxious about situations where there are certain social expectations.</w:t>
      </w:r>
    </w:p>
    <w:p w:rsidR="0025218E" w:rsidRPr="002F1903" w:rsidRDefault="0025218E" w:rsidP="002F1903">
      <w:pPr>
        <w:numPr>
          <w:ilvl w:val="1"/>
          <w:numId w:val="6"/>
        </w:numPr>
        <w:tabs>
          <w:tab w:val="left" w:pos="1800"/>
        </w:tabs>
        <w:spacing w:before="120" w:line="276" w:lineRule="auto"/>
        <w:ind w:left="723"/>
        <w:rPr>
          <w:rFonts w:ascii="Arial" w:hAnsi="Arial" w:cs="Arial"/>
          <w:sz w:val="22"/>
          <w:szCs w:val="22"/>
        </w:rPr>
      </w:pPr>
      <w:r w:rsidRPr="002F1903">
        <w:rPr>
          <w:rFonts w:ascii="Arial" w:hAnsi="Arial" w:cs="Arial"/>
          <w:sz w:val="22"/>
          <w:szCs w:val="22"/>
        </w:rPr>
        <w:t>Respond to others in a different way.</w:t>
      </w:r>
    </w:p>
    <w:p w:rsidR="0025218E" w:rsidRPr="002F1903" w:rsidRDefault="0025218E" w:rsidP="002F1903">
      <w:pPr>
        <w:numPr>
          <w:ilvl w:val="1"/>
          <w:numId w:val="6"/>
        </w:numPr>
        <w:tabs>
          <w:tab w:val="left" w:pos="1800"/>
        </w:tabs>
        <w:spacing w:before="120" w:line="276" w:lineRule="auto"/>
        <w:ind w:left="723"/>
        <w:rPr>
          <w:rFonts w:ascii="Arial" w:hAnsi="Arial" w:cs="Arial"/>
          <w:sz w:val="22"/>
          <w:szCs w:val="22"/>
        </w:rPr>
      </w:pPr>
      <w:r w:rsidRPr="002F1903">
        <w:rPr>
          <w:rFonts w:ascii="Arial" w:hAnsi="Arial" w:cs="Arial"/>
          <w:sz w:val="22"/>
          <w:szCs w:val="22"/>
          <w:lang w:val="en-GB"/>
        </w:rPr>
        <w:t>Have good language skills or not use language at all to communicate.</w:t>
      </w:r>
    </w:p>
    <w:p w:rsidR="0025218E" w:rsidRPr="002F1903" w:rsidRDefault="0025218E" w:rsidP="002F1903">
      <w:pPr>
        <w:numPr>
          <w:ilvl w:val="1"/>
          <w:numId w:val="6"/>
        </w:numPr>
        <w:tabs>
          <w:tab w:val="left" w:pos="1800"/>
        </w:tabs>
        <w:spacing w:before="120" w:line="276" w:lineRule="auto"/>
        <w:ind w:left="723"/>
        <w:rPr>
          <w:rFonts w:ascii="Arial" w:hAnsi="Arial" w:cs="Arial"/>
          <w:sz w:val="22"/>
          <w:szCs w:val="22"/>
        </w:rPr>
      </w:pPr>
      <w:r w:rsidRPr="002F1903">
        <w:rPr>
          <w:rFonts w:ascii="Arial" w:hAnsi="Arial" w:cs="Arial"/>
          <w:sz w:val="22"/>
          <w:szCs w:val="22"/>
        </w:rPr>
        <w:t xml:space="preserve">Find it hard to understand the “unwritten” social rules/expectations within society. </w:t>
      </w:r>
      <w:r w:rsidRPr="002F1903">
        <w:rPr>
          <w:rFonts w:ascii="Arial" w:hAnsi="Arial" w:cs="Arial"/>
          <w:sz w:val="22"/>
          <w:szCs w:val="22"/>
          <w:lang w:val="en-GB"/>
        </w:rPr>
        <w:t>These “rules” can make the world seem very unpredictable and confusing.</w:t>
      </w:r>
    </w:p>
    <w:p w:rsidR="0025218E" w:rsidRPr="002F1903" w:rsidRDefault="0025218E" w:rsidP="002F1903">
      <w:pPr>
        <w:numPr>
          <w:ilvl w:val="1"/>
          <w:numId w:val="6"/>
        </w:numPr>
        <w:tabs>
          <w:tab w:val="left" w:pos="1800"/>
        </w:tabs>
        <w:spacing w:before="120" w:line="276" w:lineRule="auto"/>
        <w:ind w:left="723"/>
        <w:rPr>
          <w:rFonts w:ascii="Arial" w:hAnsi="Arial" w:cs="Arial"/>
          <w:sz w:val="22"/>
          <w:szCs w:val="22"/>
        </w:rPr>
      </w:pPr>
      <w:r w:rsidRPr="002F1903">
        <w:rPr>
          <w:rFonts w:ascii="Arial" w:hAnsi="Arial" w:cs="Arial"/>
          <w:sz w:val="22"/>
          <w:szCs w:val="22"/>
          <w:lang w:val="en-GB"/>
        </w:rPr>
        <w:t>Communicate using echolalia if they use verbal communication, (repeating what others have said or phrases from TV, etc.)</w:t>
      </w:r>
    </w:p>
    <w:p w:rsidR="0025218E" w:rsidRPr="002F1903" w:rsidRDefault="0025218E" w:rsidP="002F1903">
      <w:pPr>
        <w:numPr>
          <w:ilvl w:val="1"/>
          <w:numId w:val="6"/>
        </w:numPr>
        <w:tabs>
          <w:tab w:val="left" w:pos="1800"/>
        </w:tabs>
        <w:spacing w:before="120" w:line="276" w:lineRule="auto"/>
        <w:ind w:left="723"/>
        <w:rPr>
          <w:rFonts w:ascii="Arial" w:hAnsi="Arial" w:cs="Arial"/>
          <w:sz w:val="22"/>
          <w:szCs w:val="22"/>
        </w:rPr>
      </w:pPr>
      <w:r w:rsidRPr="002F1903">
        <w:rPr>
          <w:rFonts w:ascii="Arial" w:hAnsi="Arial" w:cs="Arial"/>
          <w:sz w:val="22"/>
          <w:szCs w:val="22"/>
          <w:lang w:val="en-GB"/>
        </w:rPr>
        <w:t>Need time alone if overwhelmed by being around others.</w:t>
      </w:r>
    </w:p>
    <w:p w:rsidR="0025218E" w:rsidRPr="002F1903" w:rsidRDefault="0025218E" w:rsidP="002F1903">
      <w:pPr>
        <w:numPr>
          <w:ilvl w:val="1"/>
          <w:numId w:val="6"/>
        </w:numPr>
        <w:tabs>
          <w:tab w:val="left" w:pos="1800"/>
        </w:tabs>
        <w:spacing w:before="120" w:line="276" w:lineRule="auto"/>
        <w:ind w:left="723"/>
        <w:rPr>
          <w:rFonts w:ascii="Arial" w:hAnsi="Arial" w:cs="Arial"/>
          <w:sz w:val="22"/>
          <w:szCs w:val="22"/>
        </w:rPr>
      </w:pPr>
      <w:r w:rsidRPr="002F1903">
        <w:rPr>
          <w:rFonts w:ascii="Arial" w:hAnsi="Arial" w:cs="Arial"/>
          <w:sz w:val="22"/>
          <w:szCs w:val="22"/>
          <w:lang w:val="en-GB"/>
        </w:rPr>
        <w:t>Form friendships and relationships with others in different ways, e.g. meeting up only once every few months out of school as opposed to every week, play alongside each other doing the same activity.</w:t>
      </w:r>
    </w:p>
    <w:p w:rsidR="0025218E" w:rsidRPr="002F1903" w:rsidRDefault="005D0754" w:rsidP="002F1903">
      <w:pPr>
        <w:pStyle w:val="ListParagraph"/>
        <w:numPr>
          <w:ilvl w:val="0"/>
          <w:numId w:val="6"/>
        </w:numPr>
        <w:tabs>
          <w:tab w:val="left" w:pos="1800"/>
        </w:tabs>
        <w:spacing w:before="120" w:line="276" w:lineRule="auto"/>
        <w:rPr>
          <w:rFonts w:ascii="Arial" w:hAnsi="Arial" w:cs="Arial"/>
          <w:sz w:val="22"/>
          <w:szCs w:val="22"/>
        </w:rPr>
      </w:pPr>
      <w:r w:rsidRPr="002F1903">
        <w:rPr>
          <w:rFonts w:ascii="Arial" w:hAnsi="Arial" w:cs="Arial"/>
          <w:sz w:val="22"/>
          <w:szCs w:val="22"/>
          <w:lang w:val="en-GB"/>
        </w:rPr>
        <w:t>F</w:t>
      </w:r>
      <w:r w:rsidR="0025218E" w:rsidRPr="002F1903">
        <w:rPr>
          <w:rFonts w:ascii="Arial" w:hAnsi="Arial" w:cs="Arial"/>
          <w:sz w:val="22"/>
          <w:szCs w:val="22"/>
          <w:lang w:val="en-GB"/>
        </w:rPr>
        <w:t>ind abstract/vague concepts or sarcasm/humour difficult to understand.</w:t>
      </w:r>
    </w:p>
    <w:p w:rsidR="0025218E" w:rsidRPr="002F1903" w:rsidRDefault="00D65733" w:rsidP="002F1903">
      <w:pPr>
        <w:pStyle w:val="ListParagraph"/>
        <w:numPr>
          <w:ilvl w:val="0"/>
          <w:numId w:val="6"/>
        </w:numPr>
        <w:tabs>
          <w:tab w:val="left" w:pos="1800"/>
        </w:tabs>
        <w:spacing w:before="120" w:line="276" w:lineRule="auto"/>
        <w:rPr>
          <w:rFonts w:ascii="Arial" w:hAnsi="Arial" w:cs="Arial"/>
          <w:sz w:val="22"/>
          <w:szCs w:val="22"/>
        </w:rPr>
        <w:sectPr w:rsidR="0025218E" w:rsidRPr="002F1903" w:rsidSect="0025218E">
          <w:type w:val="continuous"/>
          <w:pgSz w:w="11906" w:h="16838"/>
          <w:pgMar w:top="1440" w:right="1440" w:bottom="1440" w:left="1440" w:header="708" w:footer="708" w:gutter="0"/>
          <w:pgBorders w:offsetFrom="page">
            <w:top w:val="threeDEngrave" w:sz="24" w:space="24" w:color="auto"/>
            <w:left w:val="threeDEngrave" w:sz="24" w:space="24" w:color="auto"/>
            <w:bottom w:val="threeDEngrave" w:sz="24" w:space="24" w:color="auto"/>
            <w:right w:val="threeDEngrave" w:sz="24" w:space="24" w:color="auto"/>
          </w:pgBorders>
          <w:cols w:num="2" w:space="708"/>
          <w:docGrid w:linePitch="360"/>
        </w:sectPr>
      </w:pPr>
      <w:r w:rsidRPr="002F1903">
        <w:rPr>
          <w:rFonts w:ascii="Arial" w:hAnsi="Arial" w:cs="Arial"/>
          <w:sz w:val="22"/>
          <w:szCs w:val="22"/>
          <w:lang w:val="en-GB"/>
        </w:rPr>
        <w:t>Need extra time to process information/answer questions.</w:t>
      </w:r>
    </w:p>
    <w:p w:rsidR="00296B8E" w:rsidRDefault="00296B8E" w:rsidP="002F1903">
      <w:pPr>
        <w:tabs>
          <w:tab w:val="left" w:pos="1800"/>
        </w:tabs>
        <w:spacing w:before="120" w:line="276" w:lineRule="auto"/>
        <w:rPr>
          <w:rFonts w:ascii="Arial" w:hAnsi="Arial" w:cs="Arial"/>
          <w:b/>
          <w:szCs w:val="22"/>
          <w:lang w:val="ga-IE"/>
        </w:rPr>
      </w:pPr>
    </w:p>
    <w:p w:rsidR="002F1903" w:rsidRDefault="002F1903" w:rsidP="002F1903">
      <w:pPr>
        <w:tabs>
          <w:tab w:val="left" w:pos="1800"/>
        </w:tabs>
        <w:spacing w:before="120" w:line="276" w:lineRule="auto"/>
        <w:rPr>
          <w:rFonts w:ascii="Arial" w:hAnsi="Arial" w:cs="Arial"/>
          <w:b/>
          <w:szCs w:val="22"/>
          <w:lang w:val="ga-IE"/>
        </w:rPr>
      </w:pPr>
    </w:p>
    <w:p w:rsidR="002F1903" w:rsidRPr="002F1903" w:rsidRDefault="002F1903" w:rsidP="002F1903">
      <w:pPr>
        <w:tabs>
          <w:tab w:val="left" w:pos="1800"/>
        </w:tabs>
        <w:spacing w:before="120" w:line="276" w:lineRule="auto"/>
        <w:rPr>
          <w:rFonts w:ascii="Arial" w:hAnsi="Arial" w:cs="Arial"/>
          <w:b/>
          <w:szCs w:val="22"/>
          <w:lang w:val="ga-IE"/>
        </w:rPr>
      </w:pPr>
    </w:p>
    <w:p w:rsidR="00CD4931" w:rsidRPr="002F1903" w:rsidRDefault="00CD4931" w:rsidP="002F1903">
      <w:pPr>
        <w:tabs>
          <w:tab w:val="left" w:pos="1800"/>
        </w:tabs>
        <w:spacing w:before="120" w:line="276" w:lineRule="auto"/>
        <w:rPr>
          <w:rFonts w:ascii="Arial" w:hAnsi="Arial" w:cs="Arial"/>
          <w:b/>
          <w:szCs w:val="22"/>
        </w:rPr>
      </w:pPr>
      <w:r w:rsidRPr="002F1903">
        <w:rPr>
          <w:rFonts w:ascii="Arial" w:hAnsi="Arial" w:cs="Arial"/>
          <w:b/>
          <w:szCs w:val="22"/>
        </w:rPr>
        <w:t xml:space="preserve">Attention Allocation: </w:t>
      </w:r>
    </w:p>
    <w:p w:rsidR="00CD4931" w:rsidRPr="002F1903" w:rsidRDefault="00CD4931" w:rsidP="002F1903">
      <w:pPr>
        <w:numPr>
          <w:ilvl w:val="0"/>
          <w:numId w:val="9"/>
        </w:numPr>
        <w:tabs>
          <w:tab w:val="left" w:pos="1800"/>
        </w:tabs>
        <w:spacing w:before="120" w:line="276" w:lineRule="auto"/>
        <w:rPr>
          <w:rFonts w:ascii="Arial" w:hAnsi="Arial" w:cs="Arial"/>
          <w:sz w:val="22"/>
          <w:szCs w:val="22"/>
        </w:rPr>
      </w:pPr>
      <w:r w:rsidRPr="002F1903">
        <w:rPr>
          <w:rFonts w:ascii="Arial" w:hAnsi="Arial" w:cs="Arial"/>
          <w:sz w:val="22"/>
          <w:szCs w:val="22"/>
        </w:rPr>
        <w:t xml:space="preserve">Neurotypical (non-autistic) people spread their attention out to lots of things, autistic people can often focus on one thing to the exclusion of everything else. Focusing attention on one thing intensely is known as monotropism. </w:t>
      </w:r>
    </w:p>
    <w:p w:rsidR="005D0754" w:rsidRPr="002F1903" w:rsidRDefault="00CD4931" w:rsidP="002F1903">
      <w:pPr>
        <w:numPr>
          <w:ilvl w:val="0"/>
          <w:numId w:val="9"/>
        </w:numPr>
        <w:tabs>
          <w:tab w:val="left" w:pos="1800"/>
        </w:tabs>
        <w:spacing w:before="120" w:line="276" w:lineRule="auto"/>
        <w:rPr>
          <w:rFonts w:ascii="Arial" w:hAnsi="Arial" w:cs="Arial"/>
          <w:sz w:val="22"/>
          <w:szCs w:val="22"/>
        </w:rPr>
      </w:pPr>
      <w:r w:rsidRPr="002F1903">
        <w:rPr>
          <w:rFonts w:ascii="Arial" w:hAnsi="Arial" w:cs="Arial"/>
          <w:sz w:val="22"/>
          <w:szCs w:val="22"/>
        </w:rPr>
        <w:t>Monotropism can be a great skill, but also can interfere with functioning in other areas, e.g. eating, wider learning, etc.</w:t>
      </w:r>
    </w:p>
    <w:p w:rsidR="002F1903" w:rsidRPr="002F1903" w:rsidRDefault="002F1903" w:rsidP="002F1903">
      <w:pPr>
        <w:tabs>
          <w:tab w:val="left" w:pos="1800"/>
        </w:tabs>
        <w:spacing w:before="120" w:line="276" w:lineRule="auto"/>
        <w:ind w:left="720"/>
        <w:rPr>
          <w:rFonts w:ascii="Arial" w:hAnsi="Arial" w:cs="Arial"/>
          <w:sz w:val="22"/>
          <w:szCs w:val="22"/>
        </w:rPr>
      </w:pPr>
    </w:p>
    <w:p w:rsidR="00920B28" w:rsidRPr="002F1903" w:rsidRDefault="00920B28" w:rsidP="002F1903">
      <w:pPr>
        <w:tabs>
          <w:tab w:val="left" w:pos="1800"/>
        </w:tabs>
        <w:spacing w:before="120" w:line="276" w:lineRule="auto"/>
        <w:rPr>
          <w:rFonts w:ascii="Arial" w:hAnsi="Arial" w:cs="Arial"/>
          <w:b/>
          <w:szCs w:val="22"/>
        </w:rPr>
      </w:pPr>
      <w:r w:rsidRPr="002F1903">
        <w:rPr>
          <w:rFonts w:ascii="Arial" w:hAnsi="Arial" w:cs="Arial"/>
          <w:b/>
          <w:szCs w:val="22"/>
        </w:rPr>
        <w:t>Sensory Processing:</w:t>
      </w:r>
    </w:p>
    <w:p w:rsidR="0025218E" w:rsidRPr="002F1903" w:rsidRDefault="0025218E" w:rsidP="002F1903">
      <w:pPr>
        <w:tabs>
          <w:tab w:val="left" w:pos="1800"/>
        </w:tabs>
        <w:spacing w:before="120" w:line="276" w:lineRule="auto"/>
        <w:rPr>
          <w:rFonts w:ascii="Arial" w:hAnsi="Arial" w:cs="Arial"/>
          <w:b/>
          <w:sz w:val="22"/>
          <w:szCs w:val="22"/>
        </w:rPr>
        <w:sectPr w:rsidR="0025218E" w:rsidRPr="002F1903" w:rsidSect="002A3279">
          <w:type w:val="continuous"/>
          <w:pgSz w:w="11906" w:h="16838"/>
          <w:pgMar w:top="1440" w:right="1440" w:bottom="1440" w:left="1440" w:header="708" w:footer="708" w:gutter="0"/>
          <w:pgBorders w:offsetFrom="page">
            <w:top w:val="threeDEngrave" w:sz="24" w:space="24" w:color="auto"/>
            <w:left w:val="threeDEngrave" w:sz="24" w:space="24" w:color="auto"/>
            <w:bottom w:val="threeDEngrave" w:sz="24" w:space="24" w:color="auto"/>
            <w:right w:val="threeDEngrave" w:sz="24" w:space="24" w:color="auto"/>
          </w:pgBorders>
          <w:cols w:space="708"/>
          <w:docGrid w:linePitch="360"/>
        </w:sectPr>
      </w:pPr>
    </w:p>
    <w:p w:rsidR="0025218E" w:rsidRPr="002F1903" w:rsidRDefault="0025218E" w:rsidP="002F1903">
      <w:pPr>
        <w:numPr>
          <w:ilvl w:val="0"/>
          <w:numId w:val="8"/>
        </w:numPr>
        <w:tabs>
          <w:tab w:val="left" w:pos="1800"/>
        </w:tabs>
        <w:spacing w:before="120" w:line="276" w:lineRule="auto"/>
        <w:rPr>
          <w:rFonts w:ascii="Arial" w:hAnsi="Arial" w:cs="Arial"/>
          <w:sz w:val="22"/>
          <w:szCs w:val="22"/>
        </w:rPr>
      </w:pPr>
      <w:r w:rsidRPr="002F1903">
        <w:rPr>
          <w:rFonts w:ascii="Arial" w:hAnsi="Arial" w:cs="Arial"/>
          <w:sz w:val="22"/>
          <w:szCs w:val="22"/>
        </w:rPr>
        <w:t xml:space="preserve">Different way of experiencing sensory information. </w:t>
      </w:r>
    </w:p>
    <w:p w:rsidR="0025218E" w:rsidRPr="002F1903" w:rsidRDefault="0025218E" w:rsidP="002F1903">
      <w:pPr>
        <w:numPr>
          <w:ilvl w:val="0"/>
          <w:numId w:val="8"/>
        </w:numPr>
        <w:tabs>
          <w:tab w:val="left" w:pos="1800"/>
        </w:tabs>
        <w:spacing w:before="120" w:line="276" w:lineRule="auto"/>
        <w:rPr>
          <w:rFonts w:ascii="Arial" w:hAnsi="Arial" w:cs="Arial"/>
          <w:sz w:val="22"/>
          <w:szCs w:val="22"/>
        </w:rPr>
      </w:pPr>
      <w:r w:rsidRPr="002F1903">
        <w:rPr>
          <w:rFonts w:ascii="Arial" w:hAnsi="Arial" w:cs="Arial"/>
          <w:sz w:val="22"/>
          <w:szCs w:val="22"/>
        </w:rPr>
        <w:t xml:space="preserve">Can be disabling if a person is in an environment that does not match their sensory experience or needs. </w:t>
      </w:r>
    </w:p>
    <w:p w:rsidR="0025218E" w:rsidRPr="002F1903" w:rsidRDefault="0025218E" w:rsidP="002F1903">
      <w:pPr>
        <w:numPr>
          <w:ilvl w:val="0"/>
          <w:numId w:val="8"/>
        </w:numPr>
        <w:tabs>
          <w:tab w:val="left" w:pos="1800"/>
        </w:tabs>
        <w:spacing w:before="120" w:line="276" w:lineRule="auto"/>
        <w:rPr>
          <w:rFonts w:ascii="Arial" w:hAnsi="Arial" w:cs="Arial"/>
          <w:sz w:val="22"/>
          <w:szCs w:val="22"/>
        </w:rPr>
      </w:pPr>
      <w:r w:rsidRPr="002F1903">
        <w:rPr>
          <w:rFonts w:ascii="Arial" w:hAnsi="Arial" w:cs="Arial"/>
          <w:sz w:val="22"/>
          <w:szCs w:val="22"/>
        </w:rPr>
        <w:t>Helpful to recognise the sensory experience that is happening.</w:t>
      </w:r>
    </w:p>
    <w:p w:rsidR="0025218E" w:rsidRPr="002F1903" w:rsidRDefault="0025218E" w:rsidP="002F1903">
      <w:pPr>
        <w:numPr>
          <w:ilvl w:val="0"/>
          <w:numId w:val="8"/>
        </w:numPr>
        <w:tabs>
          <w:tab w:val="left" w:pos="1800"/>
        </w:tabs>
        <w:spacing w:before="120" w:line="276" w:lineRule="auto"/>
        <w:rPr>
          <w:rFonts w:ascii="Arial" w:hAnsi="Arial" w:cs="Arial"/>
          <w:sz w:val="22"/>
          <w:szCs w:val="22"/>
        </w:rPr>
      </w:pPr>
      <w:r w:rsidRPr="002F1903">
        <w:rPr>
          <w:rFonts w:ascii="Arial" w:hAnsi="Arial" w:cs="Arial"/>
          <w:sz w:val="22"/>
          <w:szCs w:val="22"/>
        </w:rPr>
        <w:t>We often only hear about difficulties, e.g. loud noises, textures, etc.</w:t>
      </w:r>
    </w:p>
    <w:p w:rsidR="0025218E" w:rsidRPr="002F1903" w:rsidRDefault="0025218E" w:rsidP="002F1903">
      <w:pPr>
        <w:numPr>
          <w:ilvl w:val="0"/>
          <w:numId w:val="8"/>
        </w:numPr>
        <w:tabs>
          <w:tab w:val="left" w:pos="1800"/>
        </w:tabs>
        <w:spacing w:before="120" w:line="276" w:lineRule="auto"/>
        <w:rPr>
          <w:rFonts w:ascii="Arial" w:hAnsi="Arial" w:cs="Arial"/>
          <w:sz w:val="22"/>
          <w:szCs w:val="22"/>
        </w:rPr>
      </w:pPr>
      <w:r w:rsidRPr="002F1903">
        <w:rPr>
          <w:rFonts w:ascii="Arial" w:hAnsi="Arial" w:cs="Arial"/>
          <w:sz w:val="22"/>
          <w:szCs w:val="22"/>
        </w:rPr>
        <w:t>There are also positive aspects to sensory processing e.g. seeing beauty in a light beam or gaining intense pleasure from a sensory experience.</w:t>
      </w:r>
    </w:p>
    <w:p w:rsidR="0025218E" w:rsidRPr="002F1903" w:rsidRDefault="0025218E" w:rsidP="002F1903">
      <w:pPr>
        <w:tabs>
          <w:tab w:val="left" w:pos="1800"/>
        </w:tabs>
        <w:spacing w:before="120" w:line="276" w:lineRule="auto"/>
        <w:rPr>
          <w:rFonts w:ascii="Arial" w:hAnsi="Arial" w:cs="Arial"/>
          <w:sz w:val="22"/>
          <w:szCs w:val="22"/>
        </w:rPr>
        <w:sectPr w:rsidR="0025218E" w:rsidRPr="002F1903" w:rsidSect="0025218E">
          <w:type w:val="continuous"/>
          <w:pgSz w:w="11906" w:h="16838"/>
          <w:pgMar w:top="1440" w:right="1440" w:bottom="1440" w:left="1440" w:header="708" w:footer="708" w:gutter="0"/>
          <w:pgBorders w:offsetFrom="page">
            <w:top w:val="threeDEngrave" w:sz="24" w:space="24" w:color="auto"/>
            <w:left w:val="threeDEngrave" w:sz="24" w:space="24" w:color="auto"/>
            <w:bottom w:val="threeDEngrave" w:sz="24" w:space="24" w:color="auto"/>
            <w:right w:val="threeDEngrave" w:sz="24" w:space="24" w:color="auto"/>
          </w:pgBorders>
          <w:cols w:num="2" w:space="708"/>
          <w:docGrid w:linePitch="360"/>
        </w:sectPr>
      </w:pPr>
      <w:r w:rsidRPr="002F1903">
        <w:rPr>
          <w:rFonts w:ascii="Arial" w:hAnsi="Arial" w:cs="Arial"/>
          <w:noProof/>
          <w:sz w:val="22"/>
          <w:szCs w:val="22"/>
        </w:rPr>
        <w:drawing>
          <wp:inline distT="0" distB="0" distL="0" distR="0">
            <wp:extent cx="2638020" cy="2862470"/>
            <wp:effectExtent l="0" t="0" r="0" b="0"/>
            <wp:docPr id="4" name="Picture 4" descr="Celebrating sensory processing with Sensory Street — Department of  Experimental Psych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lebrating sensory processing with Sensory Street — Department of  Experimental Psycholog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0965" cy="2865665"/>
                    </a:xfrm>
                    <a:prstGeom prst="rect">
                      <a:avLst/>
                    </a:prstGeom>
                    <a:noFill/>
                    <a:ln>
                      <a:noFill/>
                    </a:ln>
                  </pic:spPr>
                </pic:pic>
              </a:graphicData>
            </a:graphic>
          </wp:inline>
        </w:drawing>
      </w:r>
    </w:p>
    <w:p w:rsidR="0025218E" w:rsidRPr="002F1903" w:rsidRDefault="0025218E" w:rsidP="002F1903">
      <w:pPr>
        <w:tabs>
          <w:tab w:val="left" w:pos="1800"/>
        </w:tabs>
        <w:spacing w:line="276" w:lineRule="auto"/>
        <w:rPr>
          <w:rFonts w:ascii="Arial" w:hAnsi="Arial" w:cs="Arial"/>
          <w:sz w:val="22"/>
          <w:szCs w:val="22"/>
        </w:rPr>
        <w:sectPr w:rsidR="0025218E" w:rsidRPr="002F1903" w:rsidSect="0025218E">
          <w:type w:val="continuous"/>
          <w:pgSz w:w="11906" w:h="16838"/>
          <w:pgMar w:top="1440" w:right="1440" w:bottom="1440" w:left="1440" w:header="708" w:footer="708" w:gutter="0"/>
          <w:pgBorders w:offsetFrom="page">
            <w:top w:val="threeDEngrave" w:sz="24" w:space="24" w:color="auto"/>
            <w:left w:val="threeDEngrave" w:sz="24" w:space="24" w:color="auto"/>
            <w:bottom w:val="threeDEngrave" w:sz="24" w:space="24" w:color="auto"/>
            <w:right w:val="threeDEngrave" w:sz="24" w:space="24" w:color="auto"/>
          </w:pgBorders>
          <w:cols w:num="2" w:space="708"/>
          <w:docGrid w:linePitch="360"/>
        </w:sectPr>
      </w:pPr>
    </w:p>
    <w:p w:rsidR="00920B28" w:rsidRPr="002F1903" w:rsidRDefault="00920B28" w:rsidP="002F1903">
      <w:pPr>
        <w:tabs>
          <w:tab w:val="left" w:pos="1800"/>
        </w:tabs>
        <w:spacing w:before="120" w:line="276" w:lineRule="auto"/>
        <w:rPr>
          <w:rFonts w:ascii="Arial" w:hAnsi="Arial" w:cs="Arial"/>
          <w:b/>
          <w:szCs w:val="22"/>
        </w:rPr>
      </w:pPr>
      <w:r w:rsidRPr="002F1903">
        <w:rPr>
          <w:rFonts w:ascii="Arial" w:hAnsi="Arial" w:cs="Arial"/>
          <w:b/>
          <w:szCs w:val="22"/>
        </w:rPr>
        <w:t>Stimming Behaviour:</w:t>
      </w:r>
    </w:p>
    <w:p w:rsidR="00B96CBA" w:rsidRPr="002F1903" w:rsidRDefault="00920B28" w:rsidP="002F1903">
      <w:pPr>
        <w:numPr>
          <w:ilvl w:val="0"/>
          <w:numId w:val="10"/>
        </w:numPr>
        <w:tabs>
          <w:tab w:val="left" w:pos="1800"/>
        </w:tabs>
        <w:spacing w:before="120" w:line="276" w:lineRule="auto"/>
        <w:rPr>
          <w:rFonts w:ascii="Arial" w:hAnsi="Arial" w:cs="Arial"/>
          <w:sz w:val="22"/>
          <w:szCs w:val="22"/>
        </w:rPr>
      </w:pPr>
      <w:r w:rsidRPr="002F1903">
        <w:rPr>
          <w:rFonts w:ascii="Arial" w:hAnsi="Arial" w:cs="Arial"/>
          <w:sz w:val="22"/>
          <w:szCs w:val="22"/>
        </w:rPr>
        <w:t>“Stimming” – another word for self-stimulatory behaviour; repetition of physical movements, sounds, words, objects. Examples: hand flapping, pacing, rocking your body, finger tapping, spinning, etc.</w:t>
      </w:r>
    </w:p>
    <w:p w:rsidR="00B96CBA" w:rsidRPr="002F1903" w:rsidRDefault="00920B28" w:rsidP="002F1903">
      <w:pPr>
        <w:numPr>
          <w:ilvl w:val="0"/>
          <w:numId w:val="10"/>
        </w:numPr>
        <w:tabs>
          <w:tab w:val="left" w:pos="1800"/>
        </w:tabs>
        <w:spacing w:before="120" w:line="276" w:lineRule="auto"/>
        <w:rPr>
          <w:rFonts w:ascii="Arial" w:hAnsi="Arial" w:cs="Arial"/>
          <w:sz w:val="22"/>
          <w:szCs w:val="22"/>
        </w:rPr>
      </w:pPr>
      <w:r w:rsidRPr="002F1903">
        <w:rPr>
          <w:rFonts w:ascii="Arial" w:hAnsi="Arial" w:cs="Arial"/>
          <w:sz w:val="22"/>
          <w:szCs w:val="22"/>
        </w:rPr>
        <w:t xml:space="preserve">Important to remember that everybody “stims” not just autistic people. Biting nails, playing with hair, tapping a pen could all be considered examples of stimming. </w:t>
      </w:r>
    </w:p>
    <w:p w:rsidR="00B96CBA" w:rsidRPr="002F1903" w:rsidRDefault="00920B28" w:rsidP="002F1903">
      <w:pPr>
        <w:numPr>
          <w:ilvl w:val="0"/>
          <w:numId w:val="10"/>
        </w:numPr>
        <w:tabs>
          <w:tab w:val="left" w:pos="1800"/>
        </w:tabs>
        <w:spacing w:before="120" w:line="276" w:lineRule="auto"/>
        <w:rPr>
          <w:rFonts w:ascii="Arial" w:hAnsi="Arial" w:cs="Arial"/>
          <w:sz w:val="22"/>
          <w:szCs w:val="22"/>
        </w:rPr>
      </w:pPr>
      <w:r w:rsidRPr="002F1903">
        <w:rPr>
          <w:rFonts w:ascii="Arial" w:hAnsi="Arial" w:cs="Arial"/>
          <w:sz w:val="22"/>
          <w:szCs w:val="22"/>
        </w:rPr>
        <w:t>Autistic people have much less control over stimming than neurotypical (non-autistic) individuals.</w:t>
      </w:r>
    </w:p>
    <w:p w:rsidR="00B96CBA" w:rsidRPr="002F1903" w:rsidRDefault="00920B28" w:rsidP="002F1903">
      <w:pPr>
        <w:numPr>
          <w:ilvl w:val="0"/>
          <w:numId w:val="10"/>
        </w:numPr>
        <w:tabs>
          <w:tab w:val="left" w:pos="1800"/>
        </w:tabs>
        <w:spacing w:before="120" w:line="276" w:lineRule="auto"/>
        <w:rPr>
          <w:rFonts w:ascii="Arial" w:hAnsi="Arial" w:cs="Arial"/>
          <w:sz w:val="22"/>
          <w:szCs w:val="22"/>
        </w:rPr>
      </w:pPr>
      <w:r w:rsidRPr="002F1903">
        <w:rPr>
          <w:rFonts w:ascii="Arial" w:hAnsi="Arial" w:cs="Arial"/>
          <w:sz w:val="22"/>
          <w:szCs w:val="22"/>
        </w:rPr>
        <w:t>Stimming is a protective response to over-stimulation.</w:t>
      </w:r>
    </w:p>
    <w:p w:rsidR="00B96CBA" w:rsidRPr="002F1903" w:rsidRDefault="00920B28" w:rsidP="002F1903">
      <w:pPr>
        <w:numPr>
          <w:ilvl w:val="0"/>
          <w:numId w:val="10"/>
        </w:numPr>
        <w:tabs>
          <w:tab w:val="left" w:pos="1800"/>
        </w:tabs>
        <w:spacing w:before="120" w:line="276" w:lineRule="auto"/>
        <w:rPr>
          <w:rFonts w:ascii="Arial" w:hAnsi="Arial" w:cs="Arial"/>
          <w:sz w:val="22"/>
          <w:szCs w:val="22"/>
        </w:rPr>
      </w:pPr>
      <w:r w:rsidRPr="002F1903">
        <w:rPr>
          <w:rFonts w:ascii="Arial" w:hAnsi="Arial" w:cs="Arial"/>
          <w:sz w:val="22"/>
          <w:szCs w:val="22"/>
        </w:rPr>
        <w:t>Stimming helps autistic children to:</w:t>
      </w:r>
    </w:p>
    <w:p w:rsidR="00B96CBA" w:rsidRPr="002F1903" w:rsidRDefault="00920B28" w:rsidP="002F1903">
      <w:pPr>
        <w:numPr>
          <w:ilvl w:val="1"/>
          <w:numId w:val="10"/>
        </w:numPr>
        <w:tabs>
          <w:tab w:val="left" w:pos="1800"/>
        </w:tabs>
        <w:spacing w:before="120" w:line="276" w:lineRule="auto"/>
        <w:rPr>
          <w:rFonts w:ascii="Arial" w:hAnsi="Arial" w:cs="Arial"/>
          <w:sz w:val="22"/>
          <w:szCs w:val="22"/>
        </w:rPr>
      </w:pPr>
      <w:r w:rsidRPr="002F1903">
        <w:rPr>
          <w:rFonts w:ascii="Arial" w:hAnsi="Arial" w:cs="Arial"/>
          <w:sz w:val="22"/>
          <w:szCs w:val="22"/>
        </w:rPr>
        <w:t>Block excess sensory inputs when overwhelmed.</w:t>
      </w:r>
    </w:p>
    <w:p w:rsidR="00B96CBA" w:rsidRPr="002F1903" w:rsidRDefault="00920B28" w:rsidP="002F1903">
      <w:pPr>
        <w:numPr>
          <w:ilvl w:val="1"/>
          <w:numId w:val="10"/>
        </w:numPr>
        <w:tabs>
          <w:tab w:val="left" w:pos="1800"/>
        </w:tabs>
        <w:spacing w:before="240" w:line="276" w:lineRule="auto"/>
        <w:rPr>
          <w:rFonts w:ascii="Arial" w:hAnsi="Arial" w:cs="Arial"/>
          <w:sz w:val="22"/>
          <w:szCs w:val="22"/>
        </w:rPr>
      </w:pPr>
      <w:r w:rsidRPr="002F1903">
        <w:rPr>
          <w:rFonts w:ascii="Arial" w:hAnsi="Arial" w:cs="Arial"/>
          <w:sz w:val="22"/>
          <w:szCs w:val="22"/>
        </w:rPr>
        <w:t>Reduce the overall sensation of pain (although some stims can themselves cause pain).</w:t>
      </w:r>
    </w:p>
    <w:p w:rsidR="00B96CBA" w:rsidRPr="002F1903" w:rsidRDefault="00920B28" w:rsidP="002F1903">
      <w:pPr>
        <w:numPr>
          <w:ilvl w:val="1"/>
          <w:numId w:val="10"/>
        </w:numPr>
        <w:tabs>
          <w:tab w:val="left" w:pos="1800"/>
        </w:tabs>
        <w:spacing w:before="240" w:line="276" w:lineRule="auto"/>
        <w:rPr>
          <w:rFonts w:ascii="Arial" w:hAnsi="Arial" w:cs="Arial"/>
          <w:sz w:val="22"/>
          <w:szCs w:val="22"/>
        </w:rPr>
      </w:pPr>
      <w:r w:rsidRPr="002F1903">
        <w:rPr>
          <w:rFonts w:ascii="Arial" w:hAnsi="Arial" w:cs="Arial"/>
          <w:sz w:val="22"/>
          <w:szCs w:val="22"/>
        </w:rPr>
        <w:t>Get extra sensory input when there is under stimulation.</w:t>
      </w:r>
    </w:p>
    <w:p w:rsidR="00B96CBA" w:rsidRPr="002F1903" w:rsidRDefault="00920B28" w:rsidP="002F1903">
      <w:pPr>
        <w:numPr>
          <w:ilvl w:val="1"/>
          <w:numId w:val="10"/>
        </w:numPr>
        <w:tabs>
          <w:tab w:val="left" w:pos="1800"/>
        </w:tabs>
        <w:spacing w:before="240" w:line="276" w:lineRule="auto"/>
        <w:rPr>
          <w:rFonts w:ascii="Arial" w:hAnsi="Arial" w:cs="Arial"/>
          <w:sz w:val="22"/>
          <w:szCs w:val="22"/>
        </w:rPr>
      </w:pPr>
      <w:r w:rsidRPr="002F1903">
        <w:rPr>
          <w:rFonts w:ascii="Arial" w:hAnsi="Arial" w:cs="Arial"/>
          <w:sz w:val="22"/>
          <w:szCs w:val="22"/>
        </w:rPr>
        <w:t>Manage emotions that might be intense or hurtful to a child.</w:t>
      </w:r>
    </w:p>
    <w:p w:rsidR="00B96CBA" w:rsidRPr="002F1903" w:rsidRDefault="00920B28" w:rsidP="002F1903">
      <w:pPr>
        <w:numPr>
          <w:ilvl w:val="1"/>
          <w:numId w:val="10"/>
        </w:numPr>
        <w:tabs>
          <w:tab w:val="left" w:pos="1800"/>
        </w:tabs>
        <w:spacing w:before="240" w:line="276" w:lineRule="auto"/>
        <w:rPr>
          <w:rFonts w:ascii="Arial" w:hAnsi="Arial" w:cs="Arial"/>
          <w:sz w:val="22"/>
          <w:szCs w:val="22"/>
        </w:rPr>
      </w:pPr>
      <w:r w:rsidRPr="002F1903">
        <w:rPr>
          <w:rFonts w:ascii="Arial" w:hAnsi="Arial" w:cs="Arial"/>
          <w:sz w:val="22"/>
          <w:szCs w:val="22"/>
        </w:rPr>
        <w:t>Soothe themselves when distressed.</w:t>
      </w:r>
    </w:p>
    <w:p w:rsidR="002A3279" w:rsidRPr="002F1903" w:rsidRDefault="00920B28" w:rsidP="002F1903">
      <w:pPr>
        <w:numPr>
          <w:ilvl w:val="0"/>
          <w:numId w:val="10"/>
        </w:numPr>
        <w:tabs>
          <w:tab w:val="left" w:pos="1800"/>
        </w:tabs>
        <w:spacing w:before="120" w:line="276" w:lineRule="auto"/>
        <w:rPr>
          <w:rFonts w:ascii="Arial" w:hAnsi="Arial" w:cs="Arial"/>
          <w:sz w:val="22"/>
          <w:szCs w:val="22"/>
        </w:rPr>
      </w:pPr>
      <w:r w:rsidRPr="002F1903">
        <w:rPr>
          <w:rFonts w:ascii="Arial" w:hAnsi="Arial" w:cs="Arial"/>
          <w:sz w:val="22"/>
          <w:szCs w:val="22"/>
        </w:rPr>
        <w:t>Preventing stimming causes harm (unless the person is actively hurting themselves). It is highly stressful for the person not to be allowed to stim and increases anxiety.</w:t>
      </w:r>
    </w:p>
    <w:p w:rsidR="00920B28" w:rsidRPr="002F1903" w:rsidRDefault="00920B28" w:rsidP="002F1903">
      <w:pPr>
        <w:tabs>
          <w:tab w:val="left" w:pos="1800"/>
        </w:tabs>
        <w:spacing w:before="120" w:line="276" w:lineRule="auto"/>
        <w:rPr>
          <w:rFonts w:ascii="Arial" w:hAnsi="Arial" w:cs="Arial"/>
          <w:b/>
          <w:sz w:val="22"/>
          <w:szCs w:val="22"/>
        </w:rPr>
      </w:pPr>
      <w:r w:rsidRPr="002F1903">
        <w:rPr>
          <w:rFonts w:ascii="Arial" w:hAnsi="Arial" w:cs="Arial"/>
          <w:b/>
          <w:noProof/>
          <w:sz w:val="22"/>
          <w:szCs w:val="22"/>
        </w:rPr>
        <w:drawing>
          <wp:inline distT="0" distB="0" distL="0" distR="0">
            <wp:extent cx="5743575" cy="2847975"/>
            <wp:effectExtent l="0" t="0" r="0" b="0"/>
            <wp:docPr id="29698" name="Picture 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8" name="Picture 3" descr="Screen Clippi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3575" cy="2847975"/>
                    </a:xfrm>
                    <a:prstGeom prst="rect">
                      <a:avLst/>
                    </a:prstGeom>
                    <a:noFill/>
                    <a:ln>
                      <a:noFill/>
                    </a:ln>
                    <a:extLst/>
                  </pic:spPr>
                </pic:pic>
              </a:graphicData>
            </a:graphic>
          </wp:inline>
        </w:drawing>
      </w:r>
    </w:p>
    <w:p w:rsidR="00356805" w:rsidRPr="002F1903" w:rsidRDefault="00356805" w:rsidP="002F1903">
      <w:pPr>
        <w:tabs>
          <w:tab w:val="left" w:pos="1800"/>
        </w:tabs>
        <w:spacing w:before="120" w:line="276" w:lineRule="auto"/>
        <w:rPr>
          <w:rFonts w:ascii="Arial" w:hAnsi="Arial" w:cs="Arial"/>
          <w:b/>
          <w:sz w:val="22"/>
          <w:szCs w:val="22"/>
        </w:rPr>
      </w:pPr>
    </w:p>
    <w:p w:rsidR="00CD4931" w:rsidRPr="002F1903" w:rsidRDefault="00CD4931" w:rsidP="002F1903">
      <w:pPr>
        <w:tabs>
          <w:tab w:val="left" w:pos="1800"/>
        </w:tabs>
        <w:spacing w:line="276" w:lineRule="auto"/>
        <w:rPr>
          <w:rFonts w:ascii="Arial" w:hAnsi="Arial" w:cs="Arial"/>
          <w:b/>
          <w:szCs w:val="22"/>
        </w:rPr>
      </w:pPr>
      <w:r w:rsidRPr="002F1903">
        <w:rPr>
          <w:rFonts w:ascii="Arial" w:hAnsi="Arial" w:cs="Arial"/>
          <w:b/>
          <w:szCs w:val="22"/>
        </w:rPr>
        <w:t xml:space="preserve">Autistic </w:t>
      </w:r>
      <w:r w:rsidR="00B25F7C" w:rsidRPr="002F1903">
        <w:rPr>
          <w:rFonts w:ascii="Arial" w:hAnsi="Arial" w:cs="Arial"/>
          <w:b/>
          <w:szCs w:val="22"/>
        </w:rPr>
        <w:t>Girls</w:t>
      </w:r>
      <w:r w:rsidRPr="002F1903">
        <w:rPr>
          <w:rFonts w:ascii="Arial" w:hAnsi="Arial" w:cs="Arial"/>
          <w:b/>
          <w:szCs w:val="22"/>
        </w:rPr>
        <w:t xml:space="preserve"> and </w:t>
      </w:r>
      <w:r w:rsidR="00B25F7C" w:rsidRPr="002F1903">
        <w:rPr>
          <w:rFonts w:ascii="Arial" w:hAnsi="Arial" w:cs="Arial"/>
          <w:b/>
          <w:szCs w:val="22"/>
        </w:rPr>
        <w:t>Women</w:t>
      </w:r>
      <w:r w:rsidRPr="002F1903">
        <w:rPr>
          <w:rFonts w:ascii="Arial" w:hAnsi="Arial" w:cs="Arial"/>
          <w:b/>
          <w:szCs w:val="22"/>
        </w:rPr>
        <w:t>:</w:t>
      </w:r>
    </w:p>
    <w:p w:rsidR="00B25F7C" w:rsidRPr="002F1903" w:rsidRDefault="00B25F7C" w:rsidP="002F1903">
      <w:pPr>
        <w:tabs>
          <w:tab w:val="left" w:pos="1800"/>
        </w:tabs>
        <w:spacing w:before="120" w:after="240" w:line="276" w:lineRule="auto"/>
        <w:rPr>
          <w:rFonts w:ascii="Arial" w:hAnsi="Arial" w:cs="Arial"/>
          <w:sz w:val="22"/>
          <w:szCs w:val="22"/>
        </w:rPr>
      </w:pPr>
      <w:r w:rsidRPr="002F1903">
        <w:rPr>
          <w:rFonts w:ascii="Arial" w:hAnsi="Arial" w:cs="Arial"/>
          <w:sz w:val="22"/>
          <w:szCs w:val="22"/>
        </w:rPr>
        <w:t>There is growing knowledge and understanding about the experience</w:t>
      </w:r>
      <w:r w:rsidR="0097236D" w:rsidRPr="002F1903">
        <w:rPr>
          <w:rFonts w:ascii="Arial" w:hAnsi="Arial" w:cs="Arial"/>
          <w:sz w:val="22"/>
          <w:szCs w:val="22"/>
        </w:rPr>
        <w:t>s</w:t>
      </w:r>
      <w:r w:rsidRPr="002F1903">
        <w:rPr>
          <w:rFonts w:ascii="Arial" w:hAnsi="Arial" w:cs="Arial"/>
          <w:sz w:val="22"/>
          <w:szCs w:val="22"/>
        </w:rPr>
        <w:t xml:space="preserve"> of autistic girls and women; it is now commonly understood that the experiences of autistic females differs to that of autistic males.</w:t>
      </w:r>
      <w:r w:rsidR="0097236D" w:rsidRPr="002F1903">
        <w:rPr>
          <w:rFonts w:ascii="Arial" w:hAnsi="Arial" w:cs="Arial"/>
          <w:sz w:val="22"/>
          <w:szCs w:val="22"/>
        </w:rPr>
        <w:t xml:space="preserve"> This difference in experience has meant that autistic girls and women are often diagnosed at a later age and/or misdiagnosed. Research previously estimated that males were four times more likely to be formally identified as autistic than females; we know now that this ratio is no longer accurate. </w:t>
      </w:r>
      <w:r w:rsidRPr="002F1903">
        <w:rPr>
          <w:rFonts w:ascii="Arial" w:hAnsi="Arial" w:cs="Arial"/>
          <w:sz w:val="22"/>
          <w:szCs w:val="22"/>
        </w:rPr>
        <w:t xml:space="preserve">The following characteristics tend to be more evident in autistic girls and women: </w:t>
      </w:r>
    </w:p>
    <w:p w:rsidR="00B25F7C" w:rsidRPr="002F1903" w:rsidRDefault="00B25F7C" w:rsidP="002F1903">
      <w:pPr>
        <w:pStyle w:val="ListParagraph"/>
        <w:numPr>
          <w:ilvl w:val="0"/>
          <w:numId w:val="14"/>
        </w:numPr>
        <w:tabs>
          <w:tab w:val="left" w:pos="1800"/>
        </w:tabs>
        <w:spacing w:before="240" w:after="240" w:line="276" w:lineRule="auto"/>
        <w:rPr>
          <w:rFonts w:ascii="Arial" w:hAnsi="Arial" w:cs="Arial"/>
          <w:sz w:val="22"/>
          <w:szCs w:val="22"/>
        </w:rPr>
      </w:pPr>
      <w:r w:rsidRPr="002F1903">
        <w:rPr>
          <w:rFonts w:ascii="Arial" w:hAnsi="Arial" w:cs="Arial"/>
          <w:sz w:val="22"/>
          <w:szCs w:val="22"/>
        </w:rPr>
        <w:t>A tendency towards shyness</w:t>
      </w:r>
    </w:p>
    <w:p w:rsidR="00B25F7C" w:rsidRPr="002F1903" w:rsidRDefault="00B25F7C" w:rsidP="002F1903">
      <w:pPr>
        <w:pStyle w:val="ListParagraph"/>
        <w:numPr>
          <w:ilvl w:val="0"/>
          <w:numId w:val="14"/>
        </w:numPr>
        <w:tabs>
          <w:tab w:val="left" w:pos="1800"/>
        </w:tabs>
        <w:spacing w:before="240" w:after="240" w:line="276" w:lineRule="auto"/>
        <w:rPr>
          <w:rFonts w:ascii="Arial" w:hAnsi="Arial" w:cs="Arial"/>
          <w:sz w:val="22"/>
          <w:szCs w:val="22"/>
        </w:rPr>
      </w:pPr>
      <w:r w:rsidRPr="002F1903">
        <w:rPr>
          <w:rFonts w:ascii="Arial" w:hAnsi="Arial" w:cs="Arial"/>
          <w:sz w:val="22"/>
          <w:szCs w:val="22"/>
        </w:rPr>
        <w:t>More likely to imitate the social behaviour of their peers</w:t>
      </w:r>
    </w:p>
    <w:p w:rsidR="00B25F7C" w:rsidRPr="002F1903" w:rsidRDefault="00B25F7C" w:rsidP="002F1903">
      <w:pPr>
        <w:pStyle w:val="ListParagraph"/>
        <w:numPr>
          <w:ilvl w:val="0"/>
          <w:numId w:val="14"/>
        </w:numPr>
        <w:tabs>
          <w:tab w:val="left" w:pos="1800"/>
        </w:tabs>
        <w:spacing w:before="240" w:after="240" w:line="276" w:lineRule="auto"/>
        <w:rPr>
          <w:rFonts w:ascii="Arial" w:hAnsi="Arial" w:cs="Arial"/>
          <w:sz w:val="22"/>
          <w:szCs w:val="22"/>
        </w:rPr>
      </w:pPr>
      <w:r w:rsidRPr="002F1903">
        <w:rPr>
          <w:rFonts w:ascii="Arial" w:hAnsi="Arial" w:cs="Arial"/>
          <w:sz w:val="22"/>
          <w:szCs w:val="22"/>
        </w:rPr>
        <w:t>Strong creative skills</w:t>
      </w:r>
    </w:p>
    <w:p w:rsidR="00B25F7C" w:rsidRPr="002F1903" w:rsidRDefault="00B25F7C" w:rsidP="002F1903">
      <w:pPr>
        <w:pStyle w:val="ListParagraph"/>
        <w:numPr>
          <w:ilvl w:val="0"/>
          <w:numId w:val="14"/>
        </w:numPr>
        <w:tabs>
          <w:tab w:val="left" w:pos="1800"/>
        </w:tabs>
        <w:spacing w:before="240" w:after="240" w:line="276" w:lineRule="auto"/>
        <w:rPr>
          <w:rFonts w:ascii="Arial" w:hAnsi="Arial" w:cs="Arial"/>
          <w:sz w:val="22"/>
          <w:szCs w:val="22"/>
        </w:rPr>
      </w:pPr>
      <w:r w:rsidRPr="002F1903">
        <w:rPr>
          <w:rFonts w:ascii="Arial" w:hAnsi="Arial" w:cs="Arial"/>
          <w:sz w:val="22"/>
          <w:szCs w:val="22"/>
        </w:rPr>
        <w:t>Greater desire for friendships</w:t>
      </w:r>
    </w:p>
    <w:p w:rsidR="00B25F7C" w:rsidRPr="002F1903" w:rsidRDefault="00B25F7C" w:rsidP="002F1903">
      <w:pPr>
        <w:pStyle w:val="ListParagraph"/>
        <w:numPr>
          <w:ilvl w:val="0"/>
          <w:numId w:val="14"/>
        </w:numPr>
        <w:tabs>
          <w:tab w:val="left" w:pos="1800"/>
        </w:tabs>
        <w:spacing w:before="240" w:after="240" w:line="276" w:lineRule="auto"/>
        <w:rPr>
          <w:rFonts w:ascii="Arial" w:hAnsi="Arial" w:cs="Arial"/>
          <w:sz w:val="22"/>
          <w:szCs w:val="22"/>
        </w:rPr>
      </w:pPr>
      <w:r w:rsidRPr="002F1903">
        <w:rPr>
          <w:rFonts w:ascii="Arial" w:hAnsi="Arial" w:cs="Arial"/>
          <w:sz w:val="22"/>
          <w:szCs w:val="22"/>
        </w:rPr>
        <w:t>Less likely to show externalising behaviours</w:t>
      </w:r>
    </w:p>
    <w:p w:rsidR="00B25F7C" w:rsidRPr="002F1903" w:rsidRDefault="00B25F7C" w:rsidP="002F1903">
      <w:pPr>
        <w:pStyle w:val="ListParagraph"/>
        <w:numPr>
          <w:ilvl w:val="0"/>
          <w:numId w:val="14"/>
        </w:numPr>
        <w:tabs>
          <w:tab w:val="left" w:pos="1800"/>
        </w:tabs>
        <w:spacing w:before="240" w:after="240" w:line="276" w:lineRule="auto"/>
        <w:rPr>
          <w:rFonts w:ascii="Arial" w:hAnsi="Arial" w:cs="Arial"/>
          <w:sz w:val="22"/>
          <w:szCs w:val="22"/>
        </w:rPr>
      </w:pPr>
      <w:r w:rsidRPr="002F1903">
        <w:rPr>
          <w:rFonts w:ascii="Arial" w:hAnsi="Arial" w:cs="Arial"/>
          <w:sz w:val="22"/>
          <w:szCs w:val="22"/>
        </w:rPr>
        <w:t xml:space="preserve">Greater likelihood of having </w:t>
      </w:r>
      <w:r w:rsidR="005D0754" w:rsidRPr="002F1903">
        <w:rPr>
          <w:rFonts w:ascii="Arial" w:hAnsi="Arial" w:cs="Arial"/>
          <w:sz w:val="22"/>
          <w:szCs w:val="22"/>
        </w:rPr>
        <w:t>very strong</w:t>
      </w:r>
      <w:r w:rsidRPr="002F1903">
        <w:rPr>
          <w:rFonts w:ascii="Arial" w:hAnsi="Arial" w:cs="Arial"/>
          <w:sz w:val="22"/>
          <w:szCs w:val="22"/>
        </w:rPr>
        <w:t xml:space="preserve"> interests</w:t>
      </w:r>
    </w:p>
    <w:p w:rsidR="00B25F7C" w:rsidRPr="002F1903" w:rsidRDefault="00B25F7C" w:rsidP="002F1903">
      <w:pPr>
        <w:pStyle w:val="ListParagraph"/>
        <w:numPr>
          <w:ilvl w:val="0"/>
          <w:numId w:val="14"/>
        </w:numPr>
        <w:tabs>
          <w:tab w:val="left" w:pos="1800"/>
        </w:tabs>
        <w:spacing w:before="240" w:after="240" w:line="276" w:lineRule="auto"/>
        <w:rPr>
          <w:rFonts w:ascii="Arial" w:hAnsi="Arial" w:cs="Arial"/>
          <w:sz w:val="22"/>
          <w:szCs w:val="22"/>
        </w:rPr>
      </w:pPr>
      <w:r w:rsidRPr="002F1903">
        <w:rPr>
          <w:rFonts w:ascii="Arial" w:hAnsi="Arial" w:cs="Arial"/>
          <w:sz w:val="22"/>
          <w:szCs w:val="22"/>
        </w:rPr>
        <w:t>Tendency to enjoy arranging toys/items</w:t>
      </w:r>
    </w:p>
    <w:p w:rsidR="00B25F7C" w:rsidRPr="002F1903" w:rsidRDefault="00B25F7C" w:rsidP="002F1903">
      <w:pPr>
        <w:pStyle w:val="ListParagraph"/>
        <w:numPr>
          <w:ilvl w:val="0"/>
          <w:numId w:val="14"/>
        </w:numPr>
        <w:tabs>
          <w:tab w:val="left" w:pos="1800"/>
        </w:tabs>
        <w:spacing w:after="240" w:line="276" w:lineRule="auto"/>
        <w:rPr>
          <w:rFonts w:ascii="Arial" w:hAnsi="Arial" w:cs="Arial"/>
          <w:sz w:val="22"/>
          <w:szCs w:val="22"/>
        </w:rPr>
      </w:pPr>
      <w:r w:rsidRPr="002F1903">
        <w:rPr>
          <w:rFonts w:ascii="Arial" w:hAnsi="Arial" w:cs="Arial"/>
          <w:sz w:val="22"/>
          <w:szCs w:val="22"/>
        </w:rPr>
        <w:t>Greater levels of stress evident in the home setting than in the school setting</w:t>
      </w:r>
    </w:p>
    <w:p w:rsidR="00234FCD" w:rsidRDefault="00234FCD" w:rsidP="002F1903">
      <w:pPr>
        <w:tabs>
          <w:tab w:val="left" w:pos="1800"/>
        </w:tabs>
        <w:spacing w:before="120" w:line="276" w:lineRule="auto"/>
        <w:rPr>
          <w:rFonts w:ascii="Arial" w:hAnsi="Arial" w:cs="Arial"/>
          <w:b/>
          <w:szCs w:val="22"/>
          <w:lang w:val="ga-IE"/>
        </w:rPr>
      </w:pPr>
    </w:p>
    <w:p w:rsidR="002F1903" w:rsidRPr="002F1903" w:rsidRDefault="002F1903" w:rsidP="002F1903">
      <w:pPr>
        <w:tabs>
          <w:tab w:val="left" w:pos="1800"/>
        </w:tabs>
        <w:spacing w:before="120" w:line="276" w:lineRule="auto"/>
        <w:rPr>
          <w:rFonts w:ascii="Arial" w:hAnsi="Arial" w:cs="Arial"/>
          <w:b/>
          <w:szCs w:val="22"/>
          <w:lang w:val="ga-IE"/>
        </w:rPr>
      </w:pPr>
    </w:p>
    <w:p w:rsidR="006C1441" w:rsidRPr="002F1903" w:rsidRDefault="00844CB7" w:rsidP="002F1903">
      <w:pPr>
        <w:tabs>
          <w:tab w:val="left" w:pos="1800"/>
        </w:tabs>
        <w:spacing w:before="120" w:line="276" w:lineRule="auto"/>
        <w:rPr>
          <w:rFonts w:ascii="Arial" w:hAnsi="Arial" w:cs="Arial"/>
          <w:b/>
          <w:szCs w:val="22"/>
        </w:rPr>
      </w:pPr>
      <w:r w:rsidRPr="002F1903">
        <w:rPr>
          <w:rFonts w:ascii="Arial" w:hAnsi="Arial" w:cs="Arial"/>
          <w:b/>
          <w:szCs w:val="22"/>
        </w:rPr>
        <w:t>Myths</w:t>
      </w:r>
      <w:r w:rsidR="00B80B48" w:rsidRPr="002F1903">
        <w:rPr>
          <w:rFonts w:ascii="Arial" w:hAnsi="Arial" w:cs="Arial"/>
          <w:b/>
          <w:szCs w:val="22"/>
        </w:rPr>
        <w:t xml:space="preserve">: </w:t>
      </w:r>
    </w:p>
    <w:p w:rsidR="006C1441" w:rsidRPr="002F1903" w:rsidRDefault="006C1441" w:rsidP="002F1903">
      <w:pPr>
        <w:tabs>
          <w:tab w:val="left" w:pos="1800"/>
        </w:tabs>
        <w:spacing w:after="240" w:line="276" w:lineRule="auto"/>
        <w:rPr>
          <w:rFonts w:ascii="Arial" w:hAnsi="Arial" w:cs="Arial"/>
          <w:sz w:val="22"/>
          <w:szCs w:val="22"/>
        </w:rPr>
      </w:pPr>
      <w:r w:rsidRPr="002F1903">
        <w:rPr>
          <w:rFonts w:ascii="Arial" w:hAnsi="Arial" w:cs="Arial"/>
          <w:sz w:val="22"/>
          <w:szCs w:val="22"/>
        </w:rPr>
        <w:t xml:space="preserve">The following are myths about </w:t>
      </w:r>
      <w:r w:rsidR="0097236D" w:rsidRPr="002F1903">
        <w:rPr>
          <w:rFonts w:ascii="Arial" w:hAnsi="Arial" w:cs="Arial"/>
          <w:sz w:val="22"/>
          <w:szCs w:val="22"/>
        </w:rPr>
        <w:t>a</w:t>
      </w:r>
      <w:r w:rsidRPr="002F1903">
        <w:rPr>
          <w:rFonts w:ascii="Arial" w:hAnsi="Arial" w:cs="Arial"/>
          <w:sz w:val="22"/>
          <w:szCs w:val="22"/>
        </w:rPr>
        <w:t>utism:</w:t>
      </w:r>
    </w:p>
    <w:p w:rsidR="000E1F46" w:rsidRPr="002F1903" w:rsidRDefault="00576A89" w:rsidP="002F1903">
      <w:pPr>
        <w:numPr>
          <w:ilvl w:val="0"/>
          <w:numId w:val="1"/>
        </w:numPr>
        <w:tabs>
          <w:tab w:val="left" w:pos="1800"/>
        </w:tabs>
        <w:spacing w:after="240" w:line="276" w:lineRule="auto"/>
        <w:rPr>
          <w:rFonts w:ascii="Arial" w:hAnsi="Arial" w:cs="Arial"/>
          <w:sz w:val="22"/>
          <w:szCs w:val="22"/>
        </w:rPr>
      </w:pPr>
      <w:r w:rsidRPr="002F1903">
        <w:rPr>
          <w:rFonts w:ascii="Arial" w:hAnsi="Arial" w:cs="Arial"/>
          <w:sz w:val="22"/>
          <w:szCs w:val="22"/>
        </w:rPr>
        <w:t>“Everyone is a bit a</w:t>
      </w:r>
      <w:r w:rsidR="006C1441" w:rsidRPr="002F1903">
        <w:rPr>
          <w:rFonts w:ascii="Arial" w:hAnsi="Arial" w:cs="Arial"/>
          <w:sz w:val="22"/>
          <w:szCs w:val="22"/>
        </w:rPr>
        <w:t>utistic”</w:t>
      </w:r>
    </w:p>
    <w:p w:rsidR="000E1F46" w:rsidRPr="002F1903" w:rsidRDefault="006C1441" w:rsidP="002F1903">
      <w:pPr>
        <w:numPr>
          <w:ilvl w:val="0"/>
          <w:numId w:val="1"/>
        </w:numPr>
        <w:tabs>
          <w:tab w:val="left" w:pos="1800"/>
        </w:tabs>
        <w:spacing w:after="240" w:line="276" w:lineRule="auto"/>
        <w:rPr>
          <w:rFonts w:ascii="Arial" w:hAnsi="Arial" w:cs="Arial"/>
          <w:sz w:val="22"/>
          <w:szCs w:val="22"/>
        </w:rPr>
      </w:pPr>
      <w:r w:rsidRPr="002F1903">
        <w:rPr>
          <w:rFonts w:ascii="Arial" w:hAnsi="Arial" w:cs="Arial"/>
          <w:sz w:val="22"/>
          <w:szCs w:val="22"/>
        </w:rPr>
        <w:t>“Autism is a mental health condition”</w:t>
      </w:r>
    </w:p>
    <w:p w:rsidR="000E1F46" w:rsidRPr="002F1903" w:rsidRDefault="006C1441" w:rsidP="002F1903">
      <w:pPr>
        <w:numPr>
          <w:ilvl w:val="0"/>
          <w:numId w:val="1"/>
        </w:numPr>
        <w:tabs>
          <w:tab w:val="left" w:pos="1800"/>
        </w:tabs>
        <w:spacing w:after="240" w:line="276" w:lineRule="auto"/>
        <w:rPr>
          <w:rFonts w:ascii="Arial" w:hAnsi="Arial" w:cs="Arial"/>
          <w:sz w:val="22"/>
          <w:szCs w:val="22"/>
        </w:rPr>
      </w:pPr>
      <w:r w:rsidRPr="002F1903">
        <w:rPr>
          <w:rFonts w:ascii="Arial" w:hAnsi="Arial" w:cs="Arial"/>
          <w:sz w:val="22"/>
          <w:szCs w:val="22"/>
        </w:rPr>
        <w:t>“Autism mainly affects young children”</w:t>
      </w:r>
    </w:p>
    <w:p w:rsidR="000E1F46" w:rsidRPr="002F1903" w:rsidRDefault="006C1441" w:rsidP="002F1903">
      <w:pPr>
        <w:numPr>
          <w:ilvl w:val="0"/>
          <w:numId w:val="1"/>
        </w:numPr>
        <w:tabs>
          <w:tab w:val="left" w:pos="1800"/>
        </w:tabs>
        <w:spacing w:after="240" w:line="276" w:lineRule="auto"/>
        <w:rPr>
          <w:rFonts w:ascii="Arial" w:hAnsi="Arial" w:cs="Arial"/>
          <w:sz w:val="22"/>
          <w:szCs w:val="22"/>
        </w:rPr>
      </w:pPr>
      <w:r w:rsidRPr="002F1903">
        <w:rPr>
          <w:rFonts w:ascii="Arial" w:hAnsi="Arial" w:cs="Arial"/>
          <w:sz w:val="22"/>
          <w:szCs w:val="22"/>
        </w:rPr>
        <w:t>“Autistic people don’t feel empathy”</w:t>
      </w:r>
    </w:p>
    <w:p w:rsidR="000E1F46" w:rsidRPr="002F1903" w:rsidRDefault="006C1441" w:rsidP="002F1903">
      <w:pPr>
        <w:numPr>
          <w:ilvl w:val="0"/>
          <w:numId w:val="1"/>
        </w:numPr>
        <w:tabs>
          <w:tab w:val="left" w:pos="1800"/>
        </w:tabs>
        <w:spacing w:after="240" w:line="276" w:lineRule="auto"/>
        <w:rPr>
          <w:rFonts w:ascii="Arial" w:hAnsi="Arial" w:cs="Arial"/>
          <w:sz w:val="22"/>
          <w:szCs w:val="22"/>
        </w:rPr>
      </w:pPr>
      <w:r w:rsidRPr="002F1903">
        <w:rPr>
          <w:rFonts w:ascii="Arial" w:hAnsi="Arial" w:cs="Arial"/>
          <w:sz w:val="22"/>
          <w:szCs w:val="22"/>
        </w:rPr>
        <w:t>“All Autistic people have a learning disability”</w:t>
      </w:r>
    </w:p>
    <w:p w:rsidR="000E1F46" w:rsidRPr="002F1903" w:rsidRDefault="006C1441" w:rsidP="002F1903">
      <w:pPr>
        <w:numPr>
          <w:ilvl w:val="0"/>
          <w:numId w:val="1"/>
        </w:numPr>
        <w:tabs>
          <w:tab w:val="left" w:pos="1800"/>
        </w:tabs>
        <w:spacing w:after="240" w:line="276" w:lineRule="auto"/>
        <w:rPr>
          <w:rFonts w:ascii="Arial" w:hAnsi="Arial" w:cs="Arial"/>
          <w:sz w:val="22"/>
          <w:szCs w:val="22"/>
        </w:rPr>
      </w:pPr>
      <w:r w:rsidRPr="002F1903">
        <w:rPr>
          <w:rFonts w:ascii="Arial" w:hAnsi="Arial" w:cs="Arial"/>
          <w:sz w:val="22"/>
          <w:szCs w:val="22"/>
        </w:rPr>
        <w:t>“All Autistic people have special skills like Rainman/savants”</w:t>
      </w:r>
    </w:p>
    <w:p w:rsidR="000E1F46" w:rsidRPr="002F1903" w:rsidRDefault="006C1441" w:rsidP="002F1903">
      <w:pPr>
        <w:numPr>
          <w:ilvl w:val="0"/>
          <w:numId w:val="1"/>
        </w:numPr>
        <w:tabs>
          <w:tab w:val="left" w:pos="1800"/>
        </w:tabs>
        <w:spacing w:after="240" w:line="276" w:lineRule="auto"/>
        <w:rPr>
          <w:rFonts w:ascii="Arial" w:hAnsi="Arial" w:cs="Arial"/>
          <w:sz w:val="22"/>
          <w:szCs w:val="22"/>
        </w:rPr>
      </w:pPr>
      <w:r w:rsidRPr="002F1903">
        <w:rPr>
          <w:rFonts w:ascii="Arial" w:hAnsi="Arial" w:cs="Arial"/>
          <w:sz w:val="22"/>
          <w:szCs w:val="22"/>
        </w:rPr>
        <w:t xml:space="preserve">“You can tell someone is </w:t>
      </w:r>
      <w:r w:rsidR="00576A89" w:rsidRPr="002F1903">
        <w:rPr>
          <w:rFonts w:ascii="Arial" w:hAnsi="Arial" w:cs="Arial"/>
          <w:sz w:val="22"/>
          <w:szCs w:val="22"/>
        </w:rPr>
        <w:t>a</w:t>
      </w:r>
      <w:r w:rsidRPr="002F1903">
        <w:rPr>
          <w:rFonts w:ascii="Arial" w:hAnsi="Arial" w:cs="Arial"/>
          <w:sz w:val="22"/>
          <w:szCs w:val="22"/>
        </w:rPr>
        <w:t>utistic by looking at them”</w:t>
      </w:r>
    </w:p>
    <w:p w:rsidR="000E1F46" w:rsidRPr="002F1903" w:rsidRDefault="006C1441" w:rsidP="002F1903">
      <w:pPr>
        <w:numPr>
          <w:ilvl w:val="0"/>
          <w:numId w:val="1"/>
        </w:numPr>
        <w:tabs>
          <w:tab w:val="left" w:pos="1800"/>
        </w:tabs>
        <w:spacing w:after="240" w:line="276" w:lineRule="auto"/>
        <w:rPr>
          <w:rFonts w:ascii="Arial" w:hAnsi="Arial" w:cs="Arial"/>
          <w:sz w:val="22"/>
          <w:szCs w:val="22"/>
        </w:rPr>
      </w:pPr>
      <w:r w:rsidRPr="002F1903">
        <w:rPr>
          <w:rFonts w:ascii="Arial" w:hAnsi="Arial" w:cs="Arial"/>
          <w:sz w:val="22"/>
          <w:szCs w:val="22"/>
        </w:rPr>
        <w:t>“Autistic people like to be on their own/they’re anti-social”</w:t>
      </w:r>
    </w:p>
    <w:p w:rsidR="000E1F46" w:rsidRPr="002F1903" w:rsidRDefault="006C1441" w:rsidP="002F1903">
      <w:pPr>
        <w:numPr>
          <w:ilvl w:val="0"/>
          <w:numId w:val="1"/>
        </w:numPr>
        <w:tabs>
          <w:tab w:val="left" w:pos="1800"/>
        </w:tabs>
        <w:spacing w:after="240" w:line="276" w:lineRule="auto"/>
        <w:rPr>
          <w:rFonts w:ascii="Arial" w:hAnsi="Arial" w:cs="Arial"/>
          <w:sz w:val="22"/>
          <w:szCs w:val="22"/>
        </w:rPr>
      </w:pPr>
      <w:r w:rsidRPr="002F1903">
        <w:rPr>
          <w:rFonts w:ascii="Arial" w:hAnsi="Arial" w:cs="Arial"/>
          <w:sz w:val="22"/>
          <w:szCs w:val="22"/>
        </w:rPr>
        <w:t>“Autistic people always have other conditions”</w:t>
      </w:r>
    </w:p>
    <w:p w:rsidR="000E1F46" w:rsidRPr="002F1903" w:rsidRDefault="006C1441" w:rsidP="002F1903">
      <w:pPr>
        <w:numPr>
          <w:ilvl w:val="0"/>
          <w:numId w:val="1"/>
        </w:numPr>
        <w:tabs>
          <w:tab w:val="left" w:pos="1800"/>
        </w:tabs>
        <w:spacing w:after="240" w:line="276" w:lineRule="auto"/>
        <w:rPr>
          <w:rFonts w:ascii="Arial" w:hAnsi="Arial" w:cs="Arial"/>
          <w:sz w:val="22"/>
          <w:szCs w:val="22"/>
        </w:rPr>
      </w:pPr>
      <w:r w:rsidRPr="002F1903">
        <w:rPr>
          <w:rFonts w:ascii="Arial" w:hAnsi="Arial" w:cs="Arial"/>
          <w:sz w:val="22"/>
          <w:szCs w:val="22"/>
        </w:rPr>
        <w:t>“Autism can be cured”</w:t>
      </w:r>
    </w:p>
    <w:p w:rsidR="00436E0E" w:rsidRPr="002F1903" w:rsidRDefault="00B80B48" w:rsidP="002F1903">
      <w:pPr>
        <w:tabs>
          <w:tab w:val="left" w:pos="1800"/>
        </w:tabs>
        <w:spacing w:before="240" w:after="240" w:line="276" w:lineRule="auto"/>
        <w:rPr>
          <w:rFonts w:ascii="Arial" w:hAnsi="Arial" w:cs="Arial"/>
          <w:sz w:val="22"/>
          <w:szCs w:val="22"/>
        </w:rPr>
      </w:pPr>
      <w:r w:rsidRPr="002F1903">
        <w:rPr>
          <w:rFonts w:ascii="Arial" w:hAnsi="Arial" w:cs="Arial"/>
          <w:sz w:val="22"/>
          <w:szCs w:val="22"/>
        </w:rPr>
        <w:t>None of these statements are true but their continued use ca</w:t>
      </w:r>
      <w:r w:rsidR="009A0785" w:rsidRPr="002F1903">
        <w:rPr>
          <w:rFonts w:ascii="Arial" w:hAnsi="Arial" w:cs="Arial"/>
          <w:sz w:val="22"/>
          <w:szCs w:val="22"/>
        </w:rPr>
        <w:t>n cause harm and upset</w:t>
      </w:r>
      <w:r w:rsidRPr="002F1903">
        <w:rPr>
          <w:rFonts w:ascii="Arial" w:hAnsi="Arial" w:cs="Arial"/>
          <w:sz w:val="22"/>
          <w:szCs w:val="22"/>
        </w:rPr>
        <w:t xml:space="preserve">. </w:t>
      </w:r>
    </w:p>
    <w:p w:rsidR="002F1903" w:rsidRDefault="002F1903" w:rsidP="002F1903">
      <w:pPr>
        <w:tabs>
          <w:tab w:val="left" w:pos="1800"/>
        </w:tabs>
        <w:spacing w:before="120" w:line="276" w:lineRule="auto"/>
        <w:rPr>
          <w:rFonts w:ascii="Arial" w:hAnsi="Arial" w:cs="Arial"/>
          <w:b/>
          <w:szCs w:val="22"/>
          <w:lang w:val="ga-IE"/>
        </w:rPr>
      </w:pPr>
    </w:p>
    <w:p w:rsidR="006C1441" w:rsidRPr="002F1903" w:rsidRDefault="006C1441" w:rsidP="002F1903">
      <w:pPr>
        <w:tabs>
          <w:tab w:val="left" w:pos="1800"/>
        </w:tabs>
        <w:spacing w:before="120" w:line="276" w:lineRule="auto"/>
        <w:rPr>
          <w:rFonts w:ascii="Arial" w:hAnsi="Arial" w:cs="Arial"/>
          <w:b/>
          <w:szCs w:val="22"/>
        </w:rPr>
      </w:pPr>
      <w:r w:rsidRPr="002F1903">
        <w:rPr>
          <w:rFonts w:ascii="Arial" w:hAnsi="Arial" w:cs="Arial"/>
          <w:b/>
          <w:szCs w:val="22"/>
        </w:rPr>
        <w:t>Facts about Autism</w:t>
      </w:r>
      <w:r w:rsidRPr="002F1903">
        <w:rPr>
          <w:rStyle w:val="FootnoteReference"/>
          <w:rFonts w:ascii="Arial" w:hAnsi="Arial" w:cs="Arial"/>
          <w:b/>
          <w:szCs w:val="22"/>
        </w:rPr>
        <w:footnoteReference w:id="1"/>
      </w:r>
      <w:r w:rsidRPr="002F1903">
        <w:rPr>
          <w:rFonts w:ascii="Arial" w:hAnsi="Arial" w:cs="Arial"/>
          <w:b/>
          <w:szCs w:val="22"/>
        </w:rPr>
        <w:t>:</w:t>
      </w:r>
    </w:p>
    <w:p w:rsidR="006C1441" w:rsidRPr="002F1903" w:rsidRDefault="00332090" w:rsidP="002F1903">
      <w:pPr>
        <w:tabs>
          <w:tab w:val="left" w:pos="1800"/>
        </w:tabs>
        <w:spacing w:before="120" w:line="276" w:lineRule="auto"/>
        <w:rPr>
          <w:rFonts w:ascii="Arial" w:hAnsi="Arial" w:cs="Arial"/>
          <w:b/>
          <w:szCs w:val="22"/>
          <w:u w:val="single"/>
        </w:rPr>
      </w:pPr>
      <w:r w:rsidRPr="002F1903">
        <w:rPr>
          <w:rFonts w:ascii="Arial" w:hAnsi="Arial" w:cs="Arial"/>
          <w:b/>
          <w:szCs w:val="22"/>
          <w:u w:val="single"/>
        </w:rPr>
        <w:t xml:space="preserve">Fact </w:t>
      </w:r>
      <w:r w:rsidR="002C409C" w:rsidRPr="002F1903">
        <w:rPr>
          <w:rFonts w:ascii="Arial" w:hAnsi="Arial" w:cs="Arial"/>
          <w:b/>
          <w:szCs w:val="22"/>
          <w:u w:val="single"/>
        </w:rPr>
        <w:t>1</w:t>
      </w:r>
      <w:r w:rsidR="006C1441" w:rsidRPr="002F1903">
        <w:rPr>
          <w:rFonts w:ascii="Arial" w:hAnsi="Arial" w:cs="Arial"/>
          <w:b/>
          <w:szCs w:val="22"/>
          <w:u w:val="single"/>
        </w:rPr>
        <w:t>: Current estimates</w:t>
      </w:r>
    </w:p>
    <w:p w:rsidR="000E1F46" w:rsidRPr="002F1903" w:rsidRDefault="006C1441" w:rsidP="002F1903">
      <w:pPr>
        <w:numPr>
          <w:ilvl w:val="1"/>
          <w:numId w:val="3"/>
        </w:numPr>
        <w:tabs>
          <w:tab w:val="left" w:pos="1800"/>
        </w:tabs>
        <w:spacing w:before="240" w:after="240" w:line="276" w:lineRule="auto"/>
        <w:ind w:left="723"/>
        <w:rPr>
          <w:rFonts w:ascii="Arial" w:hAnsi="Arial" w:cs="Arial"/>
          <w:sz w:val="22"/>
          <w:szCs w:val="22"/>
        </w:rPr>
      </w:pPr>
      <w:r w:rsidRPr="002F1903">
        <w:rPr>
          <w:rFonts w:ascii="Arial" w:hAnsi="Arial" w:cs="Arial"/>
          <w:sz w:val="22"/>
          <w:szCs w:val="22"/>
        </w:rPr>
        <w:t>Approximately 1 in every 65 people is autistic</w:t>
      </w:r>
      <w:r w:rsidR="003A6CCD" w:rsidRPr="002F1903">
        <w:rPr>
          <w:rFonts w:ascii="Arial" w:hAnsi="Arial" w:cs="Arial"/>
          <w:sz w:val="22"/>
          <w:szCs w:val="22"/>
        </w:rPr>
        <w:t xml:space="preserve">. </w:t>
      </w:r>
      <w:r w:rsidRPr="002F1903">
        <w:rPr>
          <w:rFonts w:ascii="Arial" w:hAnsi="Arial" w:cs="Arial"/>
          <w:sz w:val="22"/>
          <w:szCs w:val="22"/>
        </w:rPr>
        <w:t>But, we know there are many undiagnosed autistic people</w:t>
      </w:r>
    </w:p>
    <w:p w:rsidR="000E1F46" w:rsidRPr="002F1903" w:rsidRDefault="006C1441" w:rsidP="002F1903">
      <w:pPr>
        <w:numPr>
          <w:ilvl w:val="1"/>
          <w:numId w:val="3"/>
        </w:numPr>
        <w:tabs>
          <w:tab w:val="left" w:pos="1800"/>
        </w:tabs>
        <w:spacing w:before="240" w:after="240" w:line="276" w:lineRule="auto"/>
        <w:ind w:left="723"/>
        <w:rPr>
          <w:rFonts w:ascii="Arial" w:hAnsi="Arial" w:cs="Arial"/>
          <w:sz w:val="22"/>
          <w:szCs w:val="22"/>
        </w:rPr>
      </w:pPr>
      <w:r w:rsidRPr="002F1903">
        <w:rPr>
          <w:rFonts w:ascii="Arial" w:hAnsi="Arial" w:cs="Arial"/>
          <w:sz w:val="22"/>
          <w:szCs w:val="22"/>
        </w:rPr>
        <w:t xml:space="preserve">Autistic people are unique and varied, in many professions, across ethnicities, across cultures. </w:t>
      </w:r>
    </w:p>
    <w:p w:rsidR="000E1F46" w:rsidRPr="002F1903" w:rsidRDefault="00BE6AB2" w:rsidP="002F1903">
      <w:pPr>
        <w:numPr>
          <w:ilvl w:val="1"/>
          <w:numId w:val="3"/>
        </w:numPr>
        <w:tabs>
          <w:tab w:val="left" w:pos="1800"/>
        </w:tabs>
        <w:spacing w:before="240" w:after="240" w:line="276" w:lineRule="auto"/>
        <w:ind w:left="723"/>
        <w:rPr>
          <w:rFonts w:ascii="Arial" w:hAnsi="Arial" w:cs="Arial"/>
          <w:sz w:val="22"/>
          <w:szCs w:val="22"/>
        </w:rPr>
      </w:pPr>
      <w:r w:rsidRPr="002F1903">
        <w:rPr>
          <w:rFonts w:ascii="Arial" w:hAnsi="Arial" w:cs="Arial"/>
          <w:sz w:val="22"/>
          <w:szCs w:val="22"/>
        </w:rPr>
        <w:t>There are autistic</w:t>
      </w:r>
      <w:r w:rsidR="006C1441" w:rsidRPr="002F1903">
        <w:rPr>
          <w:rFonts w:ascii="Arial" w:hAnsi="Arial" w:cs="Arial"/>
          <w:sz w:val="22"/>
          <w:szCs w:val="22"/>
        </w:rPr>
        <w:t xml:space="preserve"> people </w:t>
      </w:r>
      <w:r w:rsidRPr="002F1903">
        <w:rPr>
          <w:rFonts w:ascii="Arial" w:hAnsi="Arial" w:cs="Arial"/>
          <w:sz w:val="22"/>
          <w:szCs w:val="22"/>
        </w:rPr>
        <w:t xml:space="preserve">achieving </w:t>
      </w:r>
      <w:r w:rsidR="006C1441" w:rsidRPr="002F1903">
        <w:rPr>
          <w:rFonts w:ascii="Arial" w:hAnsi="Arial" w:cs="Arial"/>
          <w:sz w:val="22"/>
          <w:szCs w:val="22"/>
        </w:rPr>
        <w:t>in all areas of society – doctors, teachers, journalists, lecturers, engineers, parents, students.</w:t>
      </w:r>
    </w:p>
    <w:p w:rsidR="00597688" w:rsidRPr="002F1903" w:rsidRDefault="00597688" w:rsidP="002F1903">
      <w:pPr>
        <w:tabs>
          <w:tab w:val="left" w:pos="1800"/>
        </w:tabs>
        <w:spacing w:before="120" w:line="276" w:lineRule="auto"/>
        <w:rPr>
          <w:rFonts w:ascii="Arial" w:hAnsi="Arial" w:cs="Arial"/>
          <w:sz w:val="22"/>
          <w:szCs w:val="22"/>
        </w:rPr>
      </w:pPr>
    </w:p>
    <w:p w:rsidR="00597688" w:rsidRPr="002F1903" w:rsidRDefault="00597688" w:rsidP="002F1903">
      <w:pPr>
        <w:tabs>
          <w:tab w:val="left" w:pos="1800"/>
        </w:tabs>
        <w:spacing w:before="120" w:line="276" w:lineRule="auto"/>
        <w:rPr>
          <w:rFonts w:ascii="Arial" w:hAnsi="Arial" w:cs="Arial"/>
          <w:sz w:val="22"/>
          <w:szCs w:val="22"/>
        </w:rPr>
      </w:pPr>
    </w:p>
    <w:p w:rsidR="00597688" w:rsidRPr="002F1903" w:rsidRDefault="00597688" w:rsidP="002F1903">
      <w:pPr>
        <w:tabs>
          <w:tab w:val="left" w:pos="1800"/>
        </w:tabs>
        <w:spacing w:before="120" w:line="276" w:lineRule="auto"/>
        <w:rPr>
          <w:rFonts w:ascii="Arial" w:hAnsi="Arial" w:cs="Arial"/>
          <w:sz w:val="22"/>
          <w:szCs w:val="22"/>
        </w:rPr>
      </w:pPr>
    </w:p>
    <w:p w:rsidR="00597688" w:rsidRPr="002F1903" w:rsidRDefault="00597688" w:rsidP="002F1903">
      <w:pPr>
        <w:tabs>
          <w:tab w:val="left" w:pos="1800"/>
        </w:tabs>
        <w:spacing w:before="120" w:line="276" w:lineRule="auto"/>
        <w:rPr>
          <w:rFonts w:ascii="Arial" w:hAnsi="Arial" w:cs="Arial"/>
          <w:sz w:val="22"/>
          <w:szCs w:val="22"/>
        </w:rPr>
      </w:pPr>
    </w:p>
    <w:p w:rsidR="00597688" w:rsidRPr="002F1903" w:rsidRDefault="00597688" w:rsidP="002F1903">
      <w:pPr>
        <w:tabs>
          <w:tab w:val="left" w:pos="1800"/>
        </w:tabs>
        <w:spacing w:before="120" w:line="276" w:lineRule="auto"/>
        <w:rPr>
          <w:rFonts w:ascii="Arial" w:hAnsi="Arial" w:cs="Arial"/>
          <w:sz w:val="22"/>
          <w:szCs w:val="22"/>
          <w:lang w:val="ga-IE"/>
        </w:rPr>
      </w:pPr>
    </w:p>
    <w:p w:rsidR="006C1441" w:rsidRPr="002F1903" w:rsidRDefault="006C1441" w:rsidP="002F1903">
      <w:pPr>
        <w:tabs>
          <w:tab w:val="left" w:pos="1800"/>
        </w:tabs>
        <w:spacing w:before="120" w:line="276" w:lineRule="auto"/>
        <w:rPr>
          <w:rFonts w:ascii="Arial" w:hAnsi="Arial" w:cs="Arial"/>
          <w:b/>
          <w:szCs w:val="22"/>
          <w:u w:val="single"/>
        </w:rPr>
      </w:pPr>
      <w:r w:rsidRPr="002F1903">
        <w:rPr>
          <w:rFonts w:ascii="Arial" w:hAnsi="Arial" w:cs="Arial"/>
          <w:b/>
          <w:szCs w:val="22"/>
          <w:u w:val="single"/>
        </w:rPr>
        <w:t xml:space="preserve">Fact </w:t>
      </w:r>
      <w:r w:rsidR="002C409C" w:rsidRPr="002F1903">
        <w:rPr>
          <w:rFonts w:ascii="Arial" w:hAnsi="Arial" w:cs="Arial"/>
          <w:b/>
          <w:szCs w:val="22"/>
          <w:u w:val="single"/>
        </w:rPr>
        <w:t>2</w:t>
      </w:r>
      <w:r w:rsidRPr="002F1903">
        <w:rPr>
          <w:rFonts w:ascii="Arial" w:hAnsi="Arial" w:cs="Arial"/>
          <w:b/>
          <w:szCs w:val="22"/>
          <w:u w:val="single"/>
        </w:rPr>
        <w:t>: Autism is not a line but rather a constellation</w:t>
      </w:r>
    </w:p>
    <w:p w:rsidR="00597688" w:rsidRPr="002F1903" w:rsidRDefault="00597688" w:rsidP="002F1903">
      <w:pPr>
        <w:tabs>
          <w:tab w:val="left" w:pos="1800"/>
        </w:tabs>
        <w:spacing w:before="120" w:line="276" w:lineRule="auto"/>
        <w:rPr>
          <w:rFonts w:ascii="Arial" w:hAnsi="Arial" w:cs="Arial"/>
          <w:b/>
          <w:szCs w:val="22"/>
          <w:u w:val="single"/>
        </w:rPr>
      </w:pPr>
    </w:p>
    <w:p w:rsidR="006C1441" w:rsidRPr="002F1903" w:rsidRDefault="006C1441" w:rsidP="002F1903">
      <w:pPr>
        <w:tabs>
          <w:tab w:val="left" w:pos="1800"/>
        </w:tabs>
        <w:spacing w:before="120" w:line="276" w:lineRule="auto"/>
        <w:rPr>
          <w:rFonts w:ascii="Arial" w:hAnsi="Arial" w:cs="Arial"/>
          <w:sz w:val="22"/>
          <w:szCs w:val="22"/>
        </w:rPr>
      </w:pPr>
      <w:r w:rsidRPr="002F1903">
        <w:rPr>
          <w:rFonts w:ascii="Arial" w:hAnsi="Arial" w:cs="Arial"/>
          <w:noProof/>
          <w:sz w:val="22"/>
          <w:szCs w:val="22"/>
        </w:rPr>
        <w:drawing>
          <wp:inline distT="0" distB="0" distL="0" distR="0">
            <wp:extent cx="6084857" cy="2105025"/>
            <wp:effectExtent l="0" t="0" r="0" b="0"/>
            <wp:docPr id="15364" name="Picture 4"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4" descr="Screen Clippi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92952" cy="2107825"/>
                    </a:xfrm>
                    <a:prstGeom prst="rect">
                      <a:avLst/>
                    </a:prstGeom>
                    <a:noFill/>
                    <a:ln>
                      <a:noFill/>
                    </a:ln>
                    <a:extLst/>
                  </pic:spPr>
                </pic:pic>
              </a:graphicData>
            </a:graphic>
          </wp:inline>
        </w:drawing>
      </w:r>
    </w:p>
    <w:p w:rsidR="003A6CCD" w:rsidRPr="002F1903" w:rsidRDefault="003A6CCD" w:rsidP="002F1903">
      <w:pPr>
        <w:tabs>
          <w:tab w:val="left" w:pos="1800"/>
        </w:tabs>
        <w:spacing w:before="120" w:line="276" w:lineRule="auto"/>
        <w:rPr>
          <w:rFonts w:ascii="Arial" w:hAnsi="Arial" w:cs="Arial"/>
          <w:sz w:val="22"/>
          <w:szCs w:val="22"/>
        </w:rPr>
      </w:pPr>
      <w:r w:rsidRPr="002F1903">
        <w:rPr>
          <w:rFonts w:ascii="Arial" w:hAnsi="Arial" w:cs="Arial"/>
          <w:sz w:val="22"/>
          <w:szCs w:val="22"/>
        </w:rPr>
        <w:t>Previously, terms such as ‘high-functioning’/’low functioning’ were used as a descriptor</w:t>
      </w:r>
      <w:r w:rsidR="0097236D" w:rsidRPr="002F1903">
        <w:rPr>
          <w:rFonts w:ascii="Arial" w:hAnsi="Arial" w:cs="Arial"/>
          <w:sz w:val="22"/>
          <w:szCs w:val="22"/>
        </w:rPr>
        <w:t xml:space="preserve"> to indicate the level of support which a person might benefit from</w:t>
      </w:r>
      <w:r w:rsidRPr="002F1903">
        <w:rPr>
          <w:rFonts w:ascii="Arial" w:hAnsi="Arial" w:cs="Arial"/>
          <w:sz w:val="22"/>
          <w:szCs w:val="22"/>
        </w:rPr>
        <w:t>.</w:t>
      </w:r>
      <w:r w:rsidR="0097236D" w:rsidRPr="002F1903">
        <w:rPr>
          <w:rFonts w:ascii="Arial" w:hAnsi="Arial" w:cs="Arial"/>
          <w:sz w:val="22"/>
          <w:szCs w:val="22"/>
        </w:rPr>
        <w:t xml:space="preserve"> </w:t>
      </w:r>
      <w:r w:rsidR="00597688" w:rsidRPr="002F1903">
        <w:rPr>
          <w:rFonts w:ascii="Arial" w:hAnsi="Arial" w:cs="Arial"/>
          <w:sz w:val="22"/>
          <w:szCs w:val="22"/>
        </w:rPr>
        <w:t>We know now that these terms are unh</w:t>
      </w:r>
      <w:r w:rsidR="00234FCD" w:rsidRPr="002F1903">
        <w:rPr>
          <w:rFonts w:ascii="Arial" w:hAnsi="Arial" w:cs="Arial"/>
          <w:sz w:val="22"/>
          <w:szCs w:val="22"/>
        </w:rPr>
        <w:t xml:space="preserve">elpful and can be misunderstood; </w:t>
      </w:r>
      <w:r w:rsidR="00597688" w:rsidRPr="002F1903">
        <w:rPr>
          <w:rFonts w:ascii="Arial" w:hAnsi="Arial" w:cs="Arial"/>
          <w:sz w:val="22"/>
          <w:szCs w:val="22"/>
        </w:rPr>
        <w:t>the term ‘high functioning’ implies that a person does not have many support needs whilst the term ‘low-functioning’ ignores the range of strengths that a person has</w:t>
      </w:r>
      <w:r w:rsidR="00234FCD" w:rsidRPr="002F1903">
        <w:rPr>
          <w:rFonts w:ascii="Arial" w:hAnsi="Arial" w:cs="Arial"/>
          <w:sz w:val="22"/>
          <w:szCs w:val="22"/>
        </w:rPr>
        <w:t xml:space="preserve"> </w:t>
      </w:r>
      <w:r w:rsidR="005D0754" w:rsidRPr="002F1903">
        <w:rPr>
          <w:rFonts w:ascii="Arial" w:hAnsi="Arial" w:cs="Arial"/>
          <w:sz w:val="22"/>
          <w:szCs w:val="22"/>
        </w:rPr>
        <w:t>across multiple</w:t>
      </w:r>
      <w:r w:rsidR="00234FCD" w:rsidRPr="002F1903">
        <w:rPr>
          <w:rFonts w:ascii="Arial" w:hAnsi="Arial" w:cs="Arial"/>
          <w:sz w:val="22"/>
          <w:szCs w:val="22"/>
        </w:rPr>
        <w:t xml:space="preserve"> areas</w:t>
      </w:r>
      <w:r w:rsidR="00597688" w:rsidRPr="002F1903">
        <w:rPr>
          <w:rFonts w:ascii="Arial" w:hAnsi="Arial" w:cs="Arial"/>
          <w:sz w:val="22"/>
          <w:szCs w:val="22"/>
        </w:rPr>
        <w:t xml:space="preserve">. Research shows that these terms have no clinical accuracy and should not be used. </w:t>
      </w:r>
      <w:r w:rsidR="007B48AA" w:rsidRPr="002F1903">
        <w:rPr>
          <w:rFonts w:ascii="Arial" w:hAnsi="Arial" w:cs="Arial"/>
          <w:sz w:val="22"/>
          <w:szCs w:val="22"/>
        </w:rPr>
        <w:t>A much more helpful approach is to consider the whole person i.e. what are their communicative preferences, what are their sensory processing needs, what kind of supports do they find beneficial</w:t>
      </w:r>
      <w:r w:rsidR="00625AB2" w:rsidRPr="002F1903">
        <w:rPr>
          <w:rFonts w:ascii="Arial" w:hAnsi="Arial" w:cs="Arial"/>
          <w:sz w:val="22"/>
          <w:szCs w:val="22"/>
        </w:rPr>
        <w:t>, what are their strengths</w:t>
      </w:r>
      <w:r w:rsidR="007B48AA" w:rsidRPr="002F1903">
        <w:rPr>
          <w:rFonts w:ascii="Arial" w:hAnsi="Arial" w:cs="Arial"/>
          <w:sz w:val="22"/>
          <w:szCs w:val="22"/>
        </w:rPr>
        <w:t xml:space="preserve"> etc.</w:t>
      </w:r>
      <w:r w:rsidR="0097236D" w:rsidRPr="002F1903">
        <w:rPr>
          <w:rFonts w:ascii="Arial" w:hAnsi="Arial" w:cs="Arial"/>
          <w:sz w:val="22"/>
          <w:szCs w:val="22"/>
        </w:rPr>
        <w:t xml:space="preserve"> rather than using labels relating to functioning. </w:t>
      </w:r>
      <w:r w:rsidR="007B48AA" w:rsidRPr="002F1903">
        <w:rPr>
          <w:rFonts w:ascii="Arial" w:hAnsi="Arial" w:cs="Arial"/>
          <w:sz w:val="22"/>
          <w:szCs w:val="22"/>
        </w:rPr>
        <w:t xml:space="preserve">It is also important to note that people’s preferences can change on a regular basis, subject to many different factors such as their sensory environment, the demands of the day etc. </w:t>
      </w:r>
    </w:p>
    <w:p w:rsidR="00201B5E" w:rsidRPr="002F1903" w:rsidRDefault="00201B5E" w:rsidP="002F1903">
      <w:pPr>
        <w:tabs>
          <w:tab w:val="left" w:pos="1800"/>
        </w:tabs>
        <w:spacing w:before="120" w:line="276" w:lineRule="auto"/>
        <w:rPr>
          <w:rFonts w:ascii="Arial" w:hAnsi="Arial" w:cs="Arial"/>
          <w:sz w:val="22"/>
          <w:szCs w:val="22"/>
        </w:rPr>
      </w:pPr>
      <w:r w:rsidRPr="002F1903">
        <w:rPr>
          <w:rFonts w:ascii="Arial" w:hAnsi="Arial" w:cs="Arial"/>
          <w:sz w:val="22"/>
          <w:szCs w:val="22"/>
        </w:rPr>
        <w:t xml:space="preserve">Please see Appendix 1 ‘Understanding the Spectrum’ by Rebecca Burgess for a visual explanation.  </w:t>
      </w:r>
    </w:p>
    <w:p w:rsidR="00D65733" w:rsidRPr="002F1903" w:rsidRDefault="00D65733" w:rsidP="002F1903">
      <w:pPr>
        <w:tabs>
          <w:tab w:val="left" w:pos="1800"/>
        </w:tabs>
        <w:spacing w:before="120" w:line="276" w:lineRule="auto"/>
        <w:rPr>
          <w:rFonts w:ascii="Arial" w:hAnsi="Arial" w:cs="Arial"/>
          <w:sz w:val="22"/>
          <w:szCs w:val="22"/>
        </w:rPr>
      </w:pPr>
    </w:p>
    <w:p w:rsidR="006C1441" w:rsidRPr="002F1903" w:rsidRDefault="006C1441" w:rsidP="002F1903">
      <w:pPr>
        <w:tabs>
          <w:tab w:val="left" w:pos="1800"/>
        </w:tabs>
        <w:spacing w:before="120" w:line="276" w:lineRule="auto"/>
        <w:rPr>
          <w:rFonts w:ascii="Arial" w:hAnsi="Arial" w:cs="Arial"/>
          <w:b/>
          <w:szCs w:val="22"/>
          <w:u w:val="single"/>
        </w:rPr>
      </w:pPr>
      <w:r w:rsidRPr="002F1903">
        <w:rPr>
          <w:rFonts w:ascii="Arial" w:hAnsi="Arial" w:cs="Arial"/>
          <w:b/>
          <w:szCs w:val="22"/>
          <w:u w:val="single"/>
        </w:rPr>
        <w:t xml:space="preserve">Fact </w:t>
      </w:r>
      <w:r w:rsidR="002C409C" w:rsidRPr="002F1903">
        <w:rPr>
          <w:rFonts w:ascii="Arial" w:hAnsi="Arial" w:cs="Arial"/>
          <w:b/>
          <w:szCs w:val="22"/>
          <w:u w:val="single"/>
        </w:rPr>
        <w:t>3</w:t>
      </w:r>
      <w:r w:rsidRPr="002F1903">
        <w:rPr>
          <w:rFonts w:ascii="Arial" w:hAnsi="Arial" w:cs="Arial"/>
          <w:b/>
          <w:szCs w:val="22"/>
          <w:u w:val="single"/>
        </w:rPr>
        <w:t>: Your child has huge potential</w:t>
      </w:r>
    </w:p>
    <w:p w:rsidR="000E1F46" w:rsidRPr="002F1903" w:rsidRDefault="006C1441" w:rsidP="002F1903">
      <w:pPr>
        <w:numPr>
          <w:ilvl w:val="0"/>
          <w:numId w:val="4"/>
        </w:numPr>
        <w:tabs>
          <w:tab w:val="left" w:pos="1800"/>
        </w:tabs>
        <w:spacing w:after="240" w:line="276" w:lineRule="auto"/>
        <w:rPr>
          <w:rFonts w:ascii="Arial" w:hAnsi="Arial" w:cs="Arial"/>
          <w:sz w:val="22"/>
          <w:szCs w:val="22"/>
        </w:rPr>
      </w:pPr>
      <w:r w:rsidRPr="002F1903">
        <w:rPr>
          <w:rFonts w:ascii="Arial" w:hAnsi="Arial" w:cs="Arial"/>
          <w:sz w:val="22"/>
          <w:szCs w:val="22"/>
        </w:rPr>
        <w:t xml:space="preserve">Society benefits from having </w:t>
      </w:r>
      <w:r w:rsidR="009A22D5" w:rsidRPr="002F1903">
        <w:rPr>
          <w:rFonts w:ascii="Arial" w:hAnsi="Arial" w:cs="Arial"/>
          <w:sz w:val="22"/>
          <w:szCs w:val="22"/>
        </w:rPr>
        <w:t>a</w:t>
      </w:r>
      <w:r w:rsidRPr="002F1903">
        <w:rPr>
          <w:rFonts w:ascii="Arial" w:hAnsi="Arial" w:cs="Arial"/>
          <w:sz w:val="22"/>
          <w:szCs w:val="22"/>
        </w:rPr>
        <w:t>utistic people in the workplace as different types of neurology bring different ways of thinking.</w:t>
      </w:r>
      <w:r w:rsidR="00BE6AB2" w:rsidRPr="002F1903">
        <w:rPr>
          <w:rFonts w:ascii="Arial" w:hAnsi="Arial" w:cs="Arial"/>
          <w:sz w:val="22"/>
          <w:szCs w:val="22"/>
        </w:rPr>
        <w:t xml:space="preserve"> </w:t>
      </w:r>
      <w:r w:rsidRPr="002F1903">
        <w:rPr>
          <w:rFonts w:ascii="Arial" w:hAnsi="Arial" w:cs="Arial"/>
          <w:sz w:val="22"/>
          <w:szCs w:val="22"/>
        </w:rPr>
        <w:t xml:space="preserve">Autistic people work in all industries –data management, medicine, academia, law, engineering, journalism, IT, etc. </w:t>
      </w:r>
    </w:p>
    <w:p w:rsidR="004D19E1" w:rsidRPr="002F1903" w:rsidRDefault="004D19E1" w:rsidP="002F1903">
      <w:pPr>
        <w:numPr>
          <w:ilvl w:val="0"/>
          <w:numId w:val="4"/>
        </w:numPr>
        <w:tabs>
          <w:tab w:val="left" w:pos="1800"/>
        </w:tabs>
        <w:spacing w:after="240" w:line="276" w:lineRule="auto"/>
        <w:rPr>
          <w:rFonts w:ascii="Arial" w:hAnsi="Arial" w:cs="Arial"/>
          <w:sz w:val="22"/>
          <w:szCs w:val="22"/>
        </w:rPr>
      </w:pPr>
      <w:r w:rsidRPr="002F1903">
        <w:rPr>
          <w:rFonts w:ascii="Arial" w:hAnsi="Arial" w:cs="Arial"/>
          <w:sz w:val="22"/>
          <w:szCs w:val="22"/>
        </w:rPr>
        <w:t>Strengths associated with autism include:</w:t>
      </w:r>
    </w:p>
    <w:p w:rsidR="004D19E1" w:rsidRPr="002F1903" w:rsidRDefault="004D19E1" w:rsidP="002F1903">
      <w:pPr>
        <w:numPr>
          <w:ilvl w:val="1"/>
          <w:numId w:val="4"/>
        </w:numPr>
        <w:tabs>
          <w:tab w:val="left" w:pos="1800"/>
        </w:tabs>
        <w:spacing w:after="240" w:line="276" w:lineRule="auto"/>
        <w:rPr>
          <w:rFonts w:ascii="Arial" w:hAnsi="Arial" w:cs="Arial"/>
          <w:sz w:val="22"/>
          <w:szCs w:val="22"/>
        </w:rPr>
      </w:pPr>
      <w:r w:rsidRPr="002F1903">
        <w:rPr>
          <w:rFonts w:ascii="Arial" w:hAnsi="Arial" w:cs="Arial"/>
          <w:sz w:val="22"/>
          <w:szCs w:val="22"/>
        </w:rPr>
        <w:t>Attention to detail</w:t>
      </w:r>
    </w:p>
    <w:p w:rsidR="004D19E1" w:rsidRPr="002F1903" w:rsidRDefault="004D19E1" w:rsidP="002F1903">
      <w:pPr>
        <w:numPr>
          <w:ilvl w:val="1"/>
          <w:numId w:val="4"/>
        </w:numPr>
        <w:tabs>
          <w:tab w:val="left" w:pos="1800"/>
        </w:tabs>
        <w:spacing w:after="240" w:line="276" w:lineRule="auto"/>
        <w:rPr>
          <w:rFonts w:ascii="Arial" w:hAnsi="Arial" w:cs="Arial"/>
          <w:sz w:val="22"/>
          <w:szCs w:val="22"/>
        </w:rPr>
      </w:pPr>
      <w:r w:rsidRPr="002F1903">
        <w:rPr>
          <w:rFonts w:ascii="Arial" w:hAnsi="Arial" w:cs="Arial"/>
          <w:sz w:val="22"/>
          <w:szCs w:val="22"/>
        </w:rPr>
        <w:t>Deep focus (monotropism)</w:t>
      </w:r>
    </w:p>
    <w:p w:rsidR="004D19E1" w:rsidRPr="002F1903" w:rsidRDefault="004D19E1" w:rsidP="002F1903">
      <w:pPr>
        <w:numPr>
          <w:ilvl w:val="1"/>
          <w:numId w:val="4"/>
        </w:numPr>
        <w:tabs>
          <w:tab w:val="left" w:pos="1800"/>
        </w:tabs>
        <w:spacing w:after="240" w:line="276" w:lineRule="auto"/>
        <w:rPr>
          <w:rFonts w:ascii="Arial" w:hAnsi="Arial" w:cs="Arial"/>
          <w:sz w:val="22"/>
          <w:szCs w:val="22"/>
        </w:rPr>
      </w:pPr>
      <w:r w:rsidRPr="002F1903">
        <w:rPr>
          <w:rFonts w:ascii="Arial" w:hAnsi="Arial" w:cs="Arial"/>
          <w:sz w:val="22"/>
          <w:szCs w:val="22"/>
        </w:rPr>
        <w:t>Observational skills</w:t>
      </w:r>
    </w:p>
    <w:p w:rsidR="004D19E1" w:rsidRPr="002F1903" w:rsidRDefault="004D19E1" w:rsidP="002F1903">
      <w:pPr>
        <w:numPr>
          <w:ilvl w:val="1"/>
          <w:numId w:val="4"/>
        </w:numPr>
        <w:tabs>
          <w:tab w:val="left" w:pos="1800"/>
        </w:tabs>
        <w:spacing w:after="240" w:line="276" w:lineRule="auto"/>
        <w:rPr>
          <w:rFonts w:ascii="Arial" w:hAnsi="Arial" w:cs="Arial"/>
          <w:sz w:val="22"/>
          <w:szCs w:val="22"/>
        </w:rPr>
      </w:pPr>
      <w:r w:rsidRPr="002F1903">
        <w:rPr>
          <w:rFonts w:ascii="Arial" w:hAnsi="Arial" w:cs="Arial"/>
          <w:sz w:val="22"/>
          <w:szCs w:val="22"/>
        </w:rPr>
        <w:t>The ability to absorb and retain facts</w:t>
      </w:r>
    </w:p>
    <w:p w:rsidR="004D19E1" w:rsidRPr="002F1903" w:rsidRDefault="004D19E1" w:rsidP="002F1903">
      <w:pPr>
        <w:numPr>
          <w:ilvl w:val="1"/>
          <w:numId w:val="4"/>
        </w:numPr>
        <w:tabs>
          <w:tab w:val="left" w:pos="1800"/>
        </w:tabs>
        <w:spacing w:after="240" w:line="276" w:lineRule="auto"/>
        <w:rPr>
          <w:rFonts w:ascii="Arial" w:hAnsi="Arial" w:cs="Arial"/>
          <w:sz w:val="22"/>
          <w:szCs w:val="22"/>
        </w:rPr>
      </w:pPr>
      <w:r w:rsidRPr="002F1903">
        <w:rPr>
          <w:rFonts w:ascii="Arial" w:hAnsi="Arial" w:cs="Arial"/>
          <w:sz w:val="22"/>
          <w:szCs w:val="22"/>
        </w:rPr>
        <w:t>Well-developed visual skills</w:t>
      </w:r>
    </w:p>
    <w:p w:rsidR="004D19E1" w:rsidRPr="002F1903" w:rsidRDefault="004D19E1" w:rsidP="002F1903">
      <w:pPr>
        <w:numPr>
          <w:ilvl w:val="1"/>
          <w:numId w:val="4"/>
        </w:numPr>
        <w:tabs>
          <w:tab w:val="left" w:pos="1800"/>
        </w:tabs>
        <w:spacing w:after="240" w:line="276" w:lineRule="auto"/>
        <w:rPr>
          <w:rFonts w:ascii="Arial" w:hAnsi="Arial" w:cs="Arial"/>
          <w:sz w:val="22"/>
          <w:szCs w:val="22"/>
        </w:rPr>
      </w:pPr>
      <w:r w:rsidRPr="002F1903">
        <w:rPr>
          <w:rFonts w:ascii="Arial" w:hAnsi="Arial" w:cs="Arial"/>
          <w:sz w:val="22"/>
          <w:szCs w:val="22"/>
        </w:rPr>
        <w:t>In-depth knowledge relating to particular topics and interests</w:t>
      </w:r>
    </w:p>
    <w:p w:rsidR="004D19E1" w:rsidRPr="002F1903" w:rsidRDefault="004D19E1" w:rsidP="002F1903">
      <w:pPr>
        <w:numPr>
          <w:ilvl w:val="1"/>
          <w:numId w:val="4"/>
        </w:numPr>
        <w:tabs>
          <w:tab w:val="left" w:pos="1800"/>
        </w:tabs>
        <w:spacing w:after="240" w:line="276" w:lineRule="auto"/>
        <w:rPr>
          <w:rFonts w:ascii="Arial" w:hAnsi="Arial" w:cs="Arial"/>
          <w:sz w:val="22"/>
          <w:szCs w:val="22"/>
        </w:rPr>
      </w:pPr>
      <w:r w:rsidRPr="002F1903">
        <w:rPr>
          <w:rFonts w:ascii="Arial" w:hAnsi="Arial" w:cs="Arial"/>
          <w:sz w:val="22"/>
          <w:szCs w:val="22"/>
        </w:rPr>
        <w:t>A tendency to adopt a methodical approach as well as a willingness to use novel approaches</w:t>
      </w:r>
    </w:p>
    <w:p w:rsidR="004D19E1" w:rsidRPr="002F1903" w:rsidRDefault="004D19E1" w:rsidP="002F1903">
      <w:pPr>
        <w:numPr>
          <w:ilvl w:val="1"/>
          <w:numId w:val="4"/>
        </w:numPr>
        <w:tabs>
          <w:tab w:val="left" w:pos="1800"/>
        </w:tabs>
        <w:spacing w:after="240" w:line="276" w:lineRule="auto"/>
        <w:rPr>
          <w:rFonts w:ascii="Arial" w:hAnsi="Arial" w:cs="Arial"/>
          <w:sz w:val="22"/>
          <w:szCs w:val="22"/>
        </w:rPr>
      </w:pPr>
      <w:r w:rsidRPr="002F1903">
        <w:rPr>
          <w:rFonts w:ascii="Arial" w:hAnsi="Arial" w:cs="Arial"/>
          <w:sz w:val="22"/>
          <w:szCs w:val="22"/>
        </w:rPr>
        <w:t>Creativity</w:t>
      </w:r>
    </w:p>
    <w:p w:rsidR="004D19E1" w:rsidRPr="002F1903" w:rsidRDefault="004D19E1" w:rsidP="002F1903">
      <w:pPr>
        <w:numPr>
          <w:ilvl w:val="1"/>
          <w:numId w:val="4"/>
        </w:numPr>
        <w:tabs>
          <w:tab w:val="left" w:pos="1800"/>
        </w:tabs>
        <w:spacing w:after="240" w:line="276" w:lineRule="auto"/>
        <w:rPr>
          <w:rFonts w:ascii="Arial" w:hAnsi="Arial" w:cs="Arial"/>
          <w:sz w:val="22"/>
          <w:szCs w:val="22"/>
        </w:rPr>
      </w:pPr>
      <w:r w:rsidRPr="002F1903">
        <w:rPr>
          <w:rFonts w:ascii="Arial" w:hAnsi="Arial" w:cs="Arial"/>
          <w:sz w:val="22"/>
          <w:szCs w:val="22"/>
        </w:rPr>
        <w:t>Tenacity and resilience</w:t>
      </w:r>
    </w:p>
    <w:p w:rsidR="004D19E1" w:rsidRPr="002F1903" w:rsidRDefault="004D19E1" w:rsidP="002F1903">
      <w:pPr>
        <w:numPr>
          <w:ilvl w:val="1"/>
          <w:numId w:val="4"/>
        </w:numPr>
        <w:tabs>
          <w:tab w:val="left" w:pos="1800"/>
        </w:tabs>
        <w:spacing w:after="240" w:line="276" w:lineRule="auto"/>
        <w:rPr>
          <w:rFonts w:ascii="Arial" w:hAnsi="Arial" w:cs="Arial"/>
          <w:sz w:val="22"/>
          <w:szCs w:val="22"/>
        </w:rPr>
      </w:pPr>
      <w:r w:rsidRPr="002F1903">
        <w:rPr>
          <w:rFonts w:ascii="Arial" w:hAnsi="Arial" w:cs="Arial"/>
          <w:sz w:val="22"/>
          <w:szCs w:val="22"/>
        </w:rPr>
        <w:t>Greater acceptance of others</w:t>
      </w:r>
    </w:p>
    <w:p w:rsidR="00025D58" w:rsidRPr="002F1903" w:rsidRDefault="004D19E1" w:rsidP="002F1903">
      <w:pPr>
        <w:numPr>
          <w:ilvl w:val="1"/>
          <w:numId w:val="4"/>
        </w:numPr>
        <w:tabs>
          <w:tab w:val="left" w:pos="1800"/>
        </w:tabs>
        <w:spacing w:after="240" w:line="276" w:lineRule="auto"/>
        <w:rPr>
          <w:rFonts w:ascii="Arial" w:hAnsi="Arial" w:cs="Arial"/>
          <w:sz w:val="22"/>
          <w:szCs w:val="22"/>
        </w:rPr>
      </w:pPr>
      <w:r w:rsidRPr="002F1903">
        <w:rPr>
          <w:rFonts w:ascii="Arial" w:hAnsi="Arial" w:cs="Arial"/>
          <w:sz w:val="22"/>
          <w:szCs w:val="22"/>
        </w:rPr>
        <w:t>Integrity</w:t>
      </w:r>
    </w:p>
    <w:p w:rsidR="007B48AA" w:rsidRPr="002F1903" w:rsidRDefault="009A0785" w:rsidP="002F1903">
      <w:pPr>
        <w:spacing w:line="276" w:lineRule="auto"/>
        <w:rPr>
          <w:rFonts w:ascii="Arial" w:hAnsi="Arial" w:cs="Arial"/>
          <w:szCs w:val="22"/>
        </w:rPr>
      </w:pPr>
      <w:r w:rsidRPr="002F1903">
        <w:rPr>
          <w:rFonts w:ascii="Arial" w:hAnsi="Arial" w:cs="Arial"/>
          <w:b/>
          <w:szCs w:val="22"/>
          <w:u w:val="single"/>
        </w:rPr>
        <w:t xml:space="preserve">Fact </w:t>
      </w:r>
      <w:r w:rsidR="002C409C" w:rsidRPr="002F1903">
        <w:rPr>
          <w:rFonts w:ascii="Arial" w:hAnsi="Arial" w:cs="Arial"/>
          <w:b/>
          <w:szCs w:val="22"/>
          <w:u w:val="single"/>
        </w:rPr>
        <w:t>4</w:t>
      </w:r>
      <w:r w:rsidRPr="002F1903">
        <w:rPr>
          <w:rFonts w:ascii="Arial" w:hAnsi="Arial" w:cs="Arial"/>
          <w:b/>
          <w:szCs w:val="22"/>
          <w:u w:val="single"/>
        </w:rPr>
        <w:t>: Autism is associated with other conditions</w:t>
      </w:r>
    </w:p>
    <w:p w:rsidR="003F6419" w:rsidRPr="002F1903" w:rsidRDefault="009A0785" w:rsidP="002F1903">
      <w:pPr>
        <w:spacing w:after="240" w:line="276" w:lineRule="auto"/>
        <w:rPr>
          <w:rFonts w:ascii="Arial" w:hAnsi="Arial" w:cs="Arial"/>
          <w:sz w:val="22"/>
          <w:szCs w:val="22"/>
        </w:rPr>
      </w:pPr>
      <w:r w:rsidRPr="002F1903">
        <w:rPr>
          <w:rFonts w:ascii="Arial" w:hAnsi="Arial" w:cs="Arial"/>
          <w:sz w:val="22"/>
          <w:szCs w:val="22"/>
        </w:rPr>
        <w:t>Common co-occurring conditions include, but are not limited to:</w:t>
      </w:r>
    </w:p>
    <w:p w:rsidR="0073014B" w:rsidRPr="002F1903" w:rsidRDefault="0073014B" w:rsidP="002F1903">
      <w:pPr>
        <w:tabs>
          <w:tab w:val="left" w:pos="3654"/>
        </w:tabs>
        <w:spacing w:before="240" w:after="240" w:line="276" w:lineRule="auto"/>
        <w:rPr>
          <w:rFonts w:ascii="Arial" w:hAnsi="Arial" w:cs="Arial"/>
          <w:sz w:val="22"/>
          <w:szCs w:val="22"/>
        </w:rPr>
        <w:sectPr w:rsidR="0073014B" w:rsidRPr="002F1903" w:rsidSect="002A3279">
          <w:type w:val="continuous"/>
          <w:pgSz w:w="11906" w:h="16838"/>
          <w:pgMar w:top="1440" w:right="1440" w:bottom="1440" w:left="1440" w:header="708" w:footer="708" w:gutter="0"/>
          <w:pgBorders w:offsetFrom="page">
            <w:top w:val="threeDEngrave" w:sz="24" w:space="24" w:color="auto"/>
            <w:left w:val="threeDEngrave" w:sz="24" w:space="24" w:color="auto"/>
            <w:bottom w:val="threeDEngrave" w:sz="24" w:space="24" w:color="auto"/>
            <w:right w:val="threeDEngrave" w:sz="24" w:space="24" w:color="auto"/>
          </w:pgBorders>
          <w:cols w:space="708"/>
          <w:docGrid w:linePitch="360"/>
        </w:sectPr>
      </w:pPr>
    </w:p>
    <w:p w:rsidR="0073014B" w:rsidRPr="002F1903" w:rsidRDefault="0073014B" w:rsidP="002F1903">
      <w:pPr>
        <w:pStyle w:val="ListParagraph"/>
        <w:numPr>
          <w:ilvl w:val="0"/>
          <w:numId w:val="19"/>
        </w:numPr>
        <w:tabs>
          <w:tab w:val="left" w:pos="3654"/>
        </w:tabs>
        <w:spacing w:before="240" w:after="240" w:line="276" w:lineRule="auto"/>
        <w:rPr>
          <w:rFonts w:ascii="Arial" w:hAnsi="Arial" w:cs="Arial"/>
          <w:sz w:val="22"/>
          <w:szCs w:val="22"/>
        </w:rPr>
      </w:pPr>
      <w:r w:rsidRPr="002F1903">
        <w:rPr>
          <w:rFonts w:ascii="Arial" w:hAnsi="Arial" w:cs="Arial"/>
          <w:sz w:val="22"/>
          <w:szCs w:val="22"/>
        </w:rPr>
        <w:t>Attention Deficit Hyperactivity Disorder (ADHD)</w:t>
      </w:r>
    </w:p>
    <w:p w:rsidR="0073014B" w:rsidRPr="002F1903" w:rsidRDefault="0073014B" w:rsidP="002F1903">
      <w:pPr>
        <w:pStyle w:val="ListParagraph"/>
        <w:numPr>
          <w:ilvl w:val="0"/>
          <w:numId w:val="19"/>
        </w:numPr>
        <w:tabs>
          <w:tab w:val="left" w:pos="3654"/>
        </w:tabs>
        <w:spacing w:before="240" w:after="240" w:line="276" w:lineRule="auto"/>
        <w:rPr>
          <w:rFonts w:ascii="Arial" w:hAnsi="Arial" w:cs="Arial"/>
          <w:sz w:val="22"/>
          <w:szCs w:val="22"/>
        </w:rPr>
      </w:pPr>
      <w:r w:rsidRPr="002F1903">
        <w:rPr>
          <w:rFonts w:ascii="Arial" w:hAnsi="Arial" w:cs="Arial"/>
          <w:sz w:val="22"/>
          <w:szCs w:val="22"/>
        </w:rPr>
        <w:t>Dyslexia</w:t>
      </w:r>
      <w:r w:rsidR="008B15DE" w:rsidRPr="002F1903">
        <w:rPr>
          <w:rFonts w:ascii="Arial" w:hAnsi="Arial" w:cs="Arial"/>
          <w:sz w:val="22"/>
          <w:szCs w:val="22"/>
        </w:rPr>
        <w:t>/ Dyscalculia</w:t>
      </w:r>
    </w:p>
    <w:p w:rsidR="0073014B" w:rsidRPr="002F1903" w:rsidRDefault="0073014B" w:rsidP="002F1903">
      <w:pPr>
        <w:pStyle w:val="ListParagraph"/>
        <w:numPr>
          <w:ilvl w:val="0"/>
          <w:numId w:val="19"/>
        </w:numPr>
        <w:tabs>
          <w:tab w:val="left" w:pos="3654"/>
        </w:tabs>
        <w:spacing w:before="240" w:after="240" w:line="276" w:lineRule="auto"/>
        <w:rPr>
          <w:rFonts w:ascii="Arial" w:hAnsi="Arial" w:cs="Arial"/>
          <w:sz w:val="22"/>
          <w:szCs w:val="22"/>
        </w:rPr>
      </w:pPr>
      <w:r w:rsidRPr="002F1903">
        <w:rPr>
          <w:rFonts w:ascii="Arial" w:hAnsi="Arial" w:cs="Arial"/>
          <w:sz w:val="22"/>
          <w:szCs w:val="22"/>
        </w:rPr>
        <w:t>Dyspraxia/ DCD</w:t>
      </w:r>
    </w:p>
    <w:p w:rsidR="0073014B" w:rsidRPr="002F1903" w:rsidRDefault="0073014B" w:rsidP="002F1903">
      <w:pPr>
        <w:pStyle w:val="ListParagraph"/>
        <w:numPr>
          <w:ilvl w:val="0"/>
          <w:numId w:val="19"/>
        </w:numPr>
        <w:tabs>
          <w:tab w:val="left" w:pos="3654"/>
        </w:tabs>
        <w:spacing w:before="240" w:after="240" w:line="276" w:lineRule="auto"/>
        <w:rPr>
          <w:rFonts w:ascii="Arial" w:hAnsi="Arial" w:cs="Arial"/>
          <w:sz w:val="22"/>
          <w:szCs w:val="22"/>
        </w:rPr>
      </w:pPr>
      <w:r w:rsidRPr="002F1903">
        <w:rPr>
          <w:rFonts w:ascii="Arial" w:hAnsi="Arial" w:cs="Arial"/>
          <w:sz w:val="22"/>
          <w:szCs w:val="22"/>
        </w:rPr>
        <w:t>Epilepsy</w:t>
      </w:r>
    </w:p>
    <w:p w:rsidR="0073014B" w:rsidRPr="002F1903" w:rsidRDefault="0073014B" w:rsidP="002F1903">
      <w:pPr>
        <w:pStyle w:val="ListParagraph"/>
        <w:numPr>
          <w:ilvl w:val="0"/>
          <w:numId w:val="19"/>
        </w:numPr>
        <w:tabs>
          <w:tab w:val="left" w:pos="3654"/>
        </w:tabs>
        <w:spacing w:before="240" w:after="240" w:line="276" w:lineRule="auto"/>
        <w:rPr>
          <w:rFonts w:ascii="Arial" w:hAnsi="Arial" w:cs="Arial"/>
          <w:sz w:val="22"/>
          <w:szCs w:val="22"/>
        </w:rPr>
      </w:pPr>
      <w:r w:rsidRPr="002F1903">
        <w:rPr>
          <w:rFonts w:ascii="Arial" w:hAnsi="Arial" w:cs="Arial"/>
          <w:sz w:val="22"/>
          <w:szCs w:val="22"/>
        </w:rPr>
        <w:t>General Learning Difficulties</w:t>
      </w:r>
    </w:p>
    <w:p w:rsidR="0073014B" w:rsidRPr="002F1903" w:rsidRDefault="0073014B" w:rsidP="002F1903">
      <w:pPr>
        <w:pStyle w:val="ListParagraph"/>
        <w:numPr>
          <w:ilvl w:val="0"/>
          <w:numId w:val="19"/>
        </w:numPr>
        <w:tabs>
          <w:tab w:val="left" w:pos="3654"/>
        </w:tabs>
        <w:spacing w:before="240" w:after="240" w:line="276" w:lineRule="auto"/>
        <w:rPr>
          <w:rFonts w:ascii="Arial" w:hAnsi="Arial" w:cs="Arial"/>
          <w:sz w:val="22"/>
          <w:szCs w:val="22"/>
        </w:rPr>
      </w:pPr>
      <w:r w:rsidRPr="002F1903">
        <w:rPr>
          <w:rFonts w:ascii="Arial" w:hAnsi="Arial" w:cs="Arial"/>
          <w:sz w:val="22"/>
          <w:szCs w:val="22"/>
        </w:rPr>
        <w:t>Apraxia</w:t>
      </w:r>
    </w:p>
    <w:p w:rsidR="0073014B" w:rsidRPr="002F1903" w:rsidRDefault="0073014B" w:rsidP="002F1903">
      <w:pPr>
        <w:pStyle w:val="ListParagraph"/>
        <w:numPr>
          <w:ilvl w:val="0"/>
          <w:numId w:val="19"/>
        </w:numPr>
        <w:tabs>
          <w:tab w:val="left" w:pos="3654"/>
        </w:tabs>
        <w:spacing w:before="240" w:after="240" w:line="276" w:lineRule="auto"/>
        <w:rPr>
          <w:rFonts w:ascii="Arial" w:hAnsi="Arial" w:cs="Arial"/>
          <w:sz w:val="22"/>
          <w:szCs w:val="22"/>
        </w:rPr>
      </w:pPr>
      <w:r w:rsidRPr="002F1903">
        <w:rPr>
          <w:rFonts w:ascii="Arial" w:hAnsi="Arial" w:cs="Arial"/>
          <w:sz w:val="22"/>
          <w:szCs w:val="22"/>
        </w:rPr>
        <w:t>Ehlers-Danlos syndrome</w:t>
      </w:r>
    </w:p>
    <w:p w:rsidR="0073014B" w:rsidRPr="002F1903" w:rsidRDefault="0073014B" w:rsidP="002F1903">
      <w:pPr>
        <w:pStyle w:val="ListParagraph"/>
        <w:numPr>
          <w:ilvl w:val="0"/>
          <w:numId w:val="19"/>
        </w:numPr>
        <w:tabs>
          <w:tab w:val="left" w:pos="3654"/>
        </w:tabs>
        <w:spacing w:before="240" w:after="240" w:line="276" w:lineRule="auto"/>
        <w:rPr>
          <w:rFonts w:ascii="Arial" w:hAnsi="Arial" w:cs="Arial"/>
          <w:sz w:val="22"/>
          <w:szCs w:val="22"/>
        </w:rPr>
      </w:pPr>
      <w:r w:rsidRPr="002F1903">
        <w:rPr>
          <w:rFonts w:ascii="Arial" w:hAnsi="Arial" w:cs="Arial"/>
          <w:sz w:val="22"/>
          <w:szCs w:val="22"/>
        </w:rPr>
        <w:t>Down syndrome</w:t>
      </w:r>
    </w:p>
    <w:p w:rsidR="0073014B" w:rsidRPr="002F1903" w:rsidRDefault="0073014B" w:rsidP="002F1903">
      <w:pPr>
        <w:pStyle w:val="ListParagraph"/>
        <w:numPr>
          <w:ilvl w:val="0"/>
          <w:numId w:val="19"/>
        </w:numPr>
        <w:tabs>
          <w:tab w:val="left" w:pos="3654"/>
        </w:tabs>
        <w:spacing w:before="240" w:after="240" w:line="276" w:lineRule="auto"/>
        <w:rPr>
          <w:rFonts w:ascii="Arial" w:hAnsi="Arial" w:cs="Arial"/>
          <w:sz w:val="22"/>
          <w:szCs w:val="22"/>
        </w:rPr>
      </w:pPr>
      <w:r w:rsidRPr="002F1903">
        <w:rPr>
          <w:rFonts w:ascii="Arial" w:hAnsi="Arial" w:cs="Arial"/>
          <w:sz w:val="22"/>
          <w:szCs w:val="22"/>
        </w:rPr>
        <w:t>Fragile X</w:t>
      </w:r>
    </w:p>
    <w:p w:rsidR="0073014B" w:rsidRPr="002F1903" w:rsidRDefault="0073014B" w:rsidP="002F1903">
      <w:pPr>
        <w:pStyle w:val="ListParagraph"/>
        <w:numPr>
          <w:ilvl w:val="0"/>
          <w:numId w:val="19"/>
        </w:numPr>
        <w:tabs>
          <w:tab w:val="left" w:pos="3654"/>
        </w:tabs>
        <w:spacing w:before="240" w:after="240" w:line="276" w:lineRule="auto"/>
        <w:rPr>
          <w:rFonts w:ascii="Arial" w:hAnsi="Arial" w:cs="Arial"/>
          <w:sz w:val="22"/>
          <w:szCs w:val="22"/>
        </w:rPr>
      </w:pPr>
      <w:r w:rsidRPr="002F1903">
        <w:rPr>
          <w:rFonts w:ascii="Arial" w:hAnsi="Arial" w:cs="Arial"/>
          <w:sz w:val="22"/>
          <w:szCs w:val="22"/>
        </w:rPr>
        <w:t>Anxiety</w:t>
      </w:r>
    </w:p>
    <w:p w:rsidR="00BB5737" w:rsidRPr="002F1903" w:rsidRDefault="0073014B" w:rsidP="002F1903">
      <w:pPr>
        <w:pStyle w:val="ListParagraph"/>
        <w:numPr>
          <w:ilvl w:val="0"/>
          <w:numId w:val="19"/>
        </w:numPr>
        <w:tabs>
          <w:tab w:val="left" w:pos="3654"/>
        </w:tabs>
        <w:spacing w:before="240" w:after="240" w:line="276" w:lineRule="auto"/>
        <w:rPr>
          <w:rFonts w:ascii="Arial" w:hAnsi="Arial" w:cs="Arial"/>
          <w:sz w:val="22"/>
          <w:szCs w:val="22"/>
        </w:rPr>
        <w:sectPr w:rsidR="00BB5737" w:rsidRPr="002F1903" w:rsidSect="008B15DE">
          <w:type w:val="continuous"/>
          <w:pgSz w:w="11906" w:h="16838"/>
          <w:pgMar w:top="1440" w:right="1440" w:bottom="1440" w:left="1440" w:header="708" w:footer="708" w:gutter="0"/>
          <w:pgBorders w:offsetFrom="page">
            <w:top w:val="threeDEngrave" w:sz="24" w:space="24" w:color="auto"/>
            <w:left w:val="threeDEngrave" w:sz="24" w:space="24" w:color="auto"/>
            <w:bottom w:val="threeDEngrave" w:sz="24" w:space="24" w:color="auto"/>
            <w:right w:val="threeDEngrave" w:sz="24" w:space="24" w:color="auto"/>
          </w:pgBorders>
          <w:cols w:num="2" w:space="708"/>
          <w:docGrid w:linePitch="360"/>
        </w:sectPr>
      </w:pPr>
      <w:r w:rsidRPr="002F1903">
        <w:rPr>
          <w:rFonts w:ascii="Arial" w:hAnsi="Arial" w:cs="Arial"/>
          <w:sz w:val="22"/>
          <w:szCs w:val="22"/>
        </w:rPr>
        <w:t>Mental Health needs</w:t>
      </w:r>
      <w:r w:rsidRPr="002F1903">
        <w:rPr>
          <w:rFonts w:ascii="Arial" w:hAnsi="Arial" w:cs="Arial"/>
          <w:sz w:val="22"/>
          <w:szCs w:val="22"/>
        </w:rPr>
        <w:tab/>
      </w:r>
    </w:p>
    <w:p w:rsidR="00A556E5" w:rsidRPr="002F1903" w:rsidRDefault="00A556E5" w:rsidP="002F1903">
      <w:pPr>
        <w:tabs>
          <w:tab w:val="left" w:pos="3654"/>
        </w:tabs>
        <w:spacing w:before="240" w:after="360" w:line="276" w:lineRule="auto"/>
        <w:rPr>
          <w:rFonts w:ascii="Arial" w:hAnsi="Arial" w:cs="Arial"/>
          <w:sz w:val="22"/>
          <w:szCs w:val="22"/>
        </w:rPr>
      </w:pPr>
      <w:r w:rsidRPr="002F1903">
        <w:rPr>
          <w:rFonts w:ascii="Arial" w:hAnsi="Arial" w:cs="Arial"/>
          <w:sz w:val="22"/>
          <w:szCs w:val="22"/>
        </w:rPr>
        <w:t>The presence of a co-occur</w:t>
      </w:r>
      <w:r w:rsidR="00B32794" w:rsidRPr="002F1903">
        <w:rPr>
          <w:rFonts w:ascii="Arial" w:hAnsi="Arial" w:cs="Arial"/>
          <w:sz w:val="22"/>
          <w:szCs w:val="22"/>
        </w:rPr>
        <w:t>r</w:t>
      </w:r>
      <w:r w:rsidRPr="002F1903">
        <w:rPr>
          <w:rFonts w:ascii="Arial" w:hAnsi="Arial" w:cs="Arial"/>
          <w:sz w:val="22"/>
          <w:szCs w:val="22"/>
        </w:rPr>
        <w:t xml:space="preserve">ing condition(s) can create additional challenges for an autistic child/young person. In the event that your child/young person has been diagnosed with a co-occurring condition, it is important that they receive appropriate support for both. This might mean liaising with different members of your child/young person’s team or attending a clinician/service </w:t>
      </w:r>
      <w:r w:rsidR="00B32794" w:rsidRPr="002F1903">
        <w:rPr>
          <w:rFonts w:ascii="Arial" w:hAnsi="Arial" w:cs="Arial"/>
          <w:sz w:val="22"/>
          <w:szCs w:val="22"/>
        </w:rPr>
        <w:t>that isn’t</w:t>
      </w:r>
      <w:r w:rsidRPr="002F1903">
        <w:rPr>
          <w:rFonts w:ascii="Arial" w:hAnsi="Arial" w:cs="Arial"/>
          <w:sz w:val="22"/>
          <w:szCs w:val="22"/>
        </w:rPr>
        <w:t xml:space="preserve"> connected to your child’s team. </w:t>
      </w:r>
    </w:p>
    <w:p w:rsidR="00BB5737" w:rsidRPr="002F1903" w:rsidRDefault="00BB5737" w:rsidP="002F1903">
      <w:pPr>
        <w:tabs>
          <w:tab w:val="left" w:pos="3654"/>
        </w:tabs>
        <w:spacing w:line="276" w:lineRule="auto"/>
        <w:rPr>
          <w:rFonts w:ascii="Arial" w:hAnsi="Arial" w:cs="Arial"/>
          <w:b/>
          <w:szCs w:val="22"/>
          <w:u w:val="single"/>
        </w:rPr>
        <w:sectPr w:rsidR="00BB5737" w:rsidRPr="002F1903" w:rsidSect="00BB5737">
          <w:type w:val="continuous"/>
          <w:pgSz w:w="11906" w:h="16838"/>
          <w:pgMar w:top="1440" w:right="1440" w:bottom="1440" w:left="1440" w:header="708" w:footer="708" w:gutter="0"/>
          <w:pgBorders w:offsetFrom="page">
            <w:top w:val="threeDEngrave" w:sz="24" w:space="24" w:color="auto"/>
            <w:left w:val="threeDEngrave" w:sz="24" w:space="24" w:color="auto"/>
            <w:bottom w:val="threeDEngrave" w:sz="24" w:space="24" w:color="auto"/>
            <w:right w:val="threeDEngrave" w:sz="24" w:space="24" w:color="auto"/>
          </w:pgBorders>
          <w:cols w:space="708"/>
          <w:docGrid w:linePitch="360"/>
        </w:sectPr>
      </w:pPr>
      <w:r w:rsidRPr="002F1903">
        <w:rPr>
          <w:rFonts w:ascii="Arial" w:hAnsi="Arial" w:cs="Arial"/>
          <w:b/>
          <w:szCs w:val="22"/>
          <w:u w:val="single"/>
        </w:rPr>
        <w:t xml:space="preserve">Fact </w:t>
      </w:r>
      <w:r w:rsidR="002C409C" w:rsidRPr="002F1903">
        <w:rPr>
          <w:rFonts w:ascii="Arial" w:hAnsi="Arial" w:cs="Arial"/>
          <w:b/>
          <w:szCs w:val="22"/>
          <w:u w:val="single"/>
        </w:rPr>
        <w:t>5</w:t>
      </w:r>
      <w:r w:rsidRPr="002F1903">
        <w:rPr>
          <w:rFonts w:ascii="Arial" w:hAnsi="Arial" w:cs="Arial"/>
          <w:b/>
          <w:szCs w:val="22"/>
          <w:u w:val="single"/>
        </w:rPr>
        <w:t xml:space="preserve">: The greatest source of information about autism is the autistic </w:t>
      </w:r>
      <w:r w:rsidR="007B48AA" w:rsidRPr="002F1903">
        <w:rPr>
          <w:rFonts w:ascii="Arial" w:hAnsi="Arial" w:cs="Arial"/>
          <w:b/>
          <w:szCs w:val="22"/>
          <w:u w:val="single"/>
        </w:rPr>
        <w:t>community</w:t>
      </w:r>
    </w:p>
    <w:p w:rsidR="00BB5737" w:rsidRPr="002F1903" w:rsidRDefault="00BB5737" w:rsidP="002F1903">
      <w:pPr>
        <w:tabs>
          <w:tab w:val="left" w:pos="3654"/>
        </w:tabs>
        <w:spacing w:after="240" w:line="276" w:lineRule="auto"/>
        <w:rPr>
          <w:rFonts w:ascii="Arial" w:hAnsi="Arial" w:cs="Arial"/>
          <w:sz w:val="22"/>
          <w:szCs w:val="22"/>
        </w:rPr>
      </w:pPr>
      <w:r w:rsidRPr="002F1903">
        <w:rPr>
          <w:rFonts w:ascii="Arial" w:hAnsi="Arial" w:cs="Arial"/>
          <w:sz w:val="22"/>
          <w:szCs w:val="22"/>
        </w:rPr>
        <w:t>There are multiple sources for hearing autistic people:</w:t>
      </w:r>
    </w:p>
    <w:p w:rsidR="00BB5737" w:rsidRPr="002F1903" w:rsidRDefault="00376A7C" w:rsidP="002F1903">
      <w:pPr>
        <w:pStyle w:val="ListParagraph"/>
        <w:numPr>
          <w:ilvl w:val="0"/>
          <w:numId w:val="12"/>
        </w:numPr>
        <w:tabs>
          <w:tab w:val="left" w:pos="3654"/>
        </w:tabs>
        <w:spacing w:before="240" w:after="240" w:line="276" w:lineRule="auto"/>
        <w:rPr>
          <w:rFonts w:ascii="Arial" w:hAnsi="Arial" w:cs="Arial"/>
          <w:sz w:val="22"/>
          <w:szCs w:val="22"/>
        </w:rPr>
      </w:pPr>
      <w:hyperlink r:id="rId15" w:history="1">
        <w:r w:rsidR="00BB5737" w:rsidRPr="002F1903">
          <w:rPr>
            <w:rStyle w:val="Hyperlink"/>
            <w:rFonts w:ascii="Arial" w:hAnsi="Arial" w:cs="Arial"/>
            <w:sz w:val="22"/>
            <w:szCs w:val="22"/>
          </w:rPr>
          <w:t>www.autloud.ie</w:t>
        </w:r>
      </w:hyperlink>
      <w:r w:rsidR="00BB5737" w:rsidRPr="002F1903">
        <w:rPr>
          <w:rFonts w:ascii="Arial" w:hAnsi="Arial" w:cs="Arial"/>
          <w:sz w:val="22"/>
          <w:szCs w:val="22"/>
        </w:rPr>
        <w:t xml:space="preserve"> – Irish autistic adults who blog about their experiences, ideas, projects, supports, advocacy etc. </w:t>
      </w:r>
    </w:p>
    <w:p w:rsidR="006623CD" w:rsidRPr="002F1903" w:rsidRDefault="00BB5737" w:rsidP="002F1903">
      <w:pPr>
        <w:pStyle w:val="ListParagraph"/>
        <w:numPr>
          <w:ilvl w:val="0"/>
          <w:numId w:val="12"/>
        </w:numPr>
        <w:tabs>
          <w:tab w:val="left" w:pos="3654"/>
        </w:tabs>
        <w:spacing w:before="240" w:after="240" w:line="276" w:lineRule="auto"/>
        <w:rPr>
          <w:rFonts w:ascii="Arial" w:hAnsi="Arial" w:cs="Arial"/>
          <w:sz w:val="22"/>
          <w:szCs w:val="22"/>
        </w:rPr>
      </w:pPr>
      <w:r w:rsidRPr="002F1903">
        <w:rPr>
          <w:rFonts w:ascii="Arial" w:hAnsi="Arial" w:cs="Arial"/>
          <w:sz w:val="22"/>
          <w:szCs w:val="22"/>
        </w:rPr>
        <w:t>Twitter – find information using the hashtag #A</w:t>
      </w:r>
      <w:r w:rsidR="009C3715" w:rsidRPr="002F1903">
        <w:rPr>
          <w:rFonts w:ascii="Arial" w:hAnsi="Arial" w:cs="Arial"/>
          <w:sz w:val="22"/>
          <w:szCs w:val="22"/>
        </w:rPr>
        <w:t>sking</w:t>
      </w:r>
      <w:r w:rsidRPr="002F1903">
        <w:rPr>
          <w:rFonts w:ascii="Arial" w:hAnsi="Arial" w:cs="Arial"/>
          <w:sz w:val="22"/>
          <w:szCs w:val="22"/>
        </w:rPr>
        <w:t>Autistic</w:t>
      </w:r>
      <w:r w:rsidR="009C3715" w:rsidRPr="002F1903">
        <w:rPr>
          <w:rFonts w:ascii="Arial" w:hAnsi="Arial" w:cs="Arial"/>
          <w:sz w:val="22"/>
          <w:szCs w:val="22"/>
        </w:rPr>
        <w:t>s</w:t>
      </w:r>
      <w:r w:rsidR="006623CD" w:rsidRPr="002F1903">
        <w:rPr>
          <w:rFonts w:ascii="Arial" w:hAnsi="Arial" w:cs="Arial"/>
          <w:sz w:val="22"/>
          <w:szCs w:val="22"/>
        </w:rPr>
        <w:t xml:space="preserve"> </w:t>
      </w:r>
    </w:p>
    <w:p w:rsidR="006623CD" w:rsidRPr="002F1903" w:rsidRDefault="006623CD" w:rsidP="002F1903">
      <w:pPr>
        <w:pStyle w:val="ListParagraph"/>
        <w:numPr>
          <w:ilvl w:val="0"/>
          <w:numId w:val="12"/>
        </w:numPr>
        <w:tabs>
          <w:tab w:val="left" w:pos="3654"/>
        </w:tabs>
        <w:spacing w:before="240" w:after="240" w:line="276" w:lineRule="auto"/>
        <w:rPr>
          <w:rFonts w:ascii="Arial" w:hAnsi="Arial" w:cs="Arial"/>
          <w:sz w:val="22"/>
          <w:szCs w:val="22"/>
        </w:rPr>
      </w:pPr>
      <w:r w:rsidRPr="002F1903">
        <w:rPr>
          <w:rFonts w:ascii="Arial" w:hAnsi="Arial" w:cs="Arial"/>
          <w:sz w:val="22"/>
          <w:szCs w:val="22"/>
        </w:rPr>
        <w:t xml:space="preserve">Youtube (Yo Samdy Sam and Agony Autie are autistic vloggers who provide </w:t>
      </w:r>
      <w:r w:rsidR="00BA636F" w:rsidRPr="002F1903">
        <w:rPr>
          <w:rFonts w:ascii="Arial" w:hAnsi="Arial" w:cs="Arial"/>
          <w:sz w:val="22"/>
          <w:szCs w:val="22"/>
        </w:rPr>
        <w:t xml:space="preserve">authentic and informative videos </w:t>
      </w:r>
      <w:r w:rsidR="00A47E8A" w:rsidRPr="002F1903">
        <w:rPr>
          <w:rFonts w:ascii="Arial" w:hAnsi="Arial" w:cs="Arial"/>
          <w:sz w:val="22"/>
          <w:szCs w:val="22"/>
        </w:rPr>
        <w:t>relating to</w:t>
      </w:r>
      <w:r w:rsidRPr="002F1903">
        <w:rPr>
          <w:rFonts w:ascii="Arial" w:hAnsi="Arial" w:cs="Arial"/>
          <w:sz w:val="22"/>
          <w:szCs w:val="22"/>
        </w:rPr>
        <w:t xml:space="preserve"> </w:t>
      </w:r>
      <w:r w:rsidR="00BA636F" w:rsidRPr="002F1903">
        <w:rPr>
          <w:rFonts w:ascii="Arial" w:hAnsi="Arial" w:cs="Arial"/>
          <w:sz w:val="22"/>
          <w:szCs w:val="22"/>
        </w:rPr>
        <w:t>Autism and neurodiversity</w:t>
      </w:r>
      <w:r w:rsidRPr="002F1903">
        <w:rPr>
          <w:rFonts w:ascii="Arial" w:hAnsi="Arial" w:cs="Arial"/>
          <w:sz w:val="22"/>
          <w:szCs w:val="22"/>
        </w:rPr>
        <w:t>)</w:t>
      </w:r>
    </w:p>
    <w:p w:rsidR="00C90E80" w:rsidRPr="002F1903" w:rsidRDefault="00BB5737" w:rsidP="002F1903">
      <w:pPr>
        <w:pStyle w:val="ListParagraph"/>
        <w:numPr>
          <w:ilvl w:val="0"/>
          <w:numId w:val="12"/>
        </w:numPr>
        <w:tabs>
          <w:tab w:val="left" w:pos="3654"/>
        </w:tabs>
        <w:spacing w:before="240" w:after="240" w:line="276" w:lineRule="auto"/>
        <w:rPr>
          <w:rFonts w:ascii="Arial" w:hAnsi="Arial" w:cs="Arial"/>
          <w:sz w:val="22"/>
          <w:szCs w:val="22"/>
        </w:rPr>
      </w:pPr>
      <w:r w:rsidRPr="002F1903">
        <w:rPr>
          <w:rFonts w:ascii="Arial" w:hAnsi="Arial" w:cs="Arial"/>
          <w:sz w:val="22"/>
          <w:szCs w:val="22"/>
        </w:rPr>
        <w:t xml:space="preserve">Further links on AsIAm website </w:t>
      </w:r>
      <w:hyperlink r:id="rId16" w:history="1">
        <w:r w:rsidRPr="002F1903">
          <w:rPr>
            <w:rStyle w:val="Hyperlink"/>
            <w:rFonts w:ascii="Arial" w:hAnsi="Arial" w:cs="Arial"/>
            <w:sz w:val="22"/>
            <w:szCs w:val="22"/>
          </w:rPr>
          <w:t>www.asiam.ie</w:t>
        </w:r>
      </w:hyperlink>
    </w:p>
    <w:p w:rsidR="007B48AA" w:rsidRPr="002F1903" w:rsidRDefault="00BB5737" w:rsidP="002F1903">
      <w:pPr>
        <w:tabs>
          <w:tab w:val="left" w:pos="3654"/>
        </w:tabs>
        <w:spacing w:before="240" w:after="240" w:line="276" w:lineRule="auto"/>
        <w:rPr>
          <w:rFonts w:ascii="Arial" w:hAnsi="Arial" w:cs="Arial"/>
          <w:sz w:val="22"/>
          <w:szCs w:val="22"/>
        </w:rPr>
      </w:pPr>
      <w:r w:rsidRPr="002F1903">
        <w:rPr>
          <w:rFonts w:ascii="Arial" w:hAnsi="Arial" w:cs="Arial"/>
          <w:sz w:val="22"/>
          <w:szCs w:val="22"/>
        </w:rPr>
        <w:t xml:space="preserve">There are Irish and international autistic advocates and role models in a range of different </w:t>
      </w:r>
      <w:r w:rsidR="008B15DE" w:rsidRPr="002F1903">
        <w:rPr>
          <w:rFonts w:ascii="Arial" w:hAnsi="Arial" w:cs="Arial"/>
          <w:sz w:val="22"/>
          <w:szCs w:val="22"/>
        </w:rPr>
        <w:t>arena</w:t>
      </w:r>
      <w:r w:rsidR="007B48AA" w:rsidRPr="002F1903">
        <w:rPr>
          <w:rFonts w:ascii="Arial" w:hAnsi="Arial" w:cs="Arial"/>
          <w:sz w:val="22"/>
          <w:szCs w:val="22"/>
        </w:rPr>
        <w:t>s</w:t>
      </w:r>
      <w:r w:rsidR="008B15DE" w:rsidRPr="002F1903">
        <w:rPr>
          <w:rFonts w:ascii="Arial" w:hAnsi="Arial" w:cs="Arial"/>
          <w:sz w:val="22"/>
          <w:szCs w:val="22"/>
        </w:rPr>
        <w:t>. Well known autistic role models include a</w:t>
      </w:r>
      <w:r w:rsidRPr="002F1903">
        <w:rPr>
          <w:rFonts w:ascii="Arial" w:hAnsi="Arial" w:cs="Arial"/>
          <w:sz w:val="22"/>
          <w:szCs w:val="22"/>
        </w:rPr>
        <w:t>ctors such as Daryl Hannah, Jordanne Jones, Talia Grant</w:t>
      </w:r>
      <w:r w:rsidR="00234FCD" w:rsidRPr="002F1903">
        <w:rPr>
          <w:rFonts w:ascii="Arial" w:hAnsi="Arial" w:cs="Arial"/>
          <w:sz w:val="22"/>
          <w:szCs w:val="22"/>
        </w:rPr>
        <w:t>, Wentworth Miller</w:t>
      </w:r>
      <w:r w:rsidR="00CD4931" w:rsidRPr="002F1903">
        <w:rPr>
          <w:rFonts w:ascii="Arial" w:hAnsi="Arial" w:cs="Arial"/>
          <w:sz w:val="22"/>
          <w:szCs w:val="22"/>
        </w:rPr>
        <w:t xml:space="preserve"> and</w:t>
      </w:r>
      <w:r w:rsidRPr="002F1903">
        <w:rPr>
          <w:rFonts w:ascii="Arial" w:hAnsi="Arial" w:cs="Arial"/>
          <w:sz w:val="22"/>
          <w:szCs w:val="22"/>
        </w:rPr>
        <w:t xml:space="preserve"> </w:t>
      </w:r>
      <w:r w:rsidR="00CD4931" w:rsidRPr="002F1903">
        <w:rPr>
          <w:rFonts w:ascii="Arial" w:hAnsi="Arial" w:cs="Arial"/>
          <w:sz w:val="22"/>
          <w:szCs w:val="22"/>
        </w:rPr>
        <w:t>Anthony Hopkins, writers such as Naoise Dolan, environmental campaigners such as Dara McAnulty and Greta Thunberg and comedians lik</w:t>
      </w:r>
      <w:r w:rsidR="008B15DE" w:rsidRPr="002F1903">
        <w:rPr>
          <w:rFonts w:ascii="Arial" w:hAnsi="Arial" w:cs="Arial"/>
          <w:sz w:val="22"/>
          <w:szCs w:val="22"/>
        </w:rPr>
        <w:t>e Hannah Gadsby</w:t>
      </w:r>
      <w:r w:rsidR="00CD4931" w:rsidRPr="002F1903">
        <w:rPr>
          <w:rFonts w:ascii="Arial" w:hAnsi="Arial" w:cs="Arial"/>
          <w:sz w:val="22"/>
          <w:szCs w:val="22"/>
        </w:rPr>
        <w:t>.</w:t>
      </w:r>
    </w:p>
    <w:p w:rsidR="00597688" w:rsidRPr="002F1903" w:rsidRDefault="00597688" w:rsidP="002F1903">
      <w:pPr>
        <w:tabs>
          <w:tab w:val="left" w:pos="3654"/>
        </w:tabs>
        <w:spacing w:line="276" w:lineRule="auto"/>
        <w:rPr>
          <w:rFonts w:ascii="Arial" w:hAnsi="Arial" w:cs="Arial"/>
          <w:b/>
          <w:szCs w:val="22"/>
        </w:rPr>
      </w:pPr>
    </w:p>
    <w:p w:rsidR="007B48AA" w:rsidRPr="002F1903" w:rsidRDefault="007B48AA" w:rsidP="002F1903">
      <w:pPr>
        <w:tabs>
          <w:tab w:val="left" w:pos="3654"/>
        </w:tabs>
        <w:spacing w:line="276" w:lineRule="auto"/>
        <w:rPr>
          <w:rFonts w:ascii="Arial" w:hAnsi="Arial" w:cs="Arial"/>
          <w:b/>
          <w:szCs w:val="22"/>
        </w:rPr>
      </w:pPr>
      <w:r w:rsidRPr="002F1903">
        <w:rPr>
          <w:rFonts w:ascii="Arial" w:hAnsi="Arial" w:cs="Arial"/>
          <w:b/>
          <w:szCs w:val="22"/>
        </w:rPr>
        <w:t xml:space="preserve">Further Reading: </w:t>
      </w:r>
    </w:p>
    <w:p w:rsidR="007B48AA" w:rsidRPr="002F1903" w:rsidRDefault="007B48AA" w:rsidP="002F1903">
      <w:pPr>
        <w:tabs>
          <w:tab w:val="left" w:pos="3654"/>
        </w:tabs>
        <w:spacing w:line="276" w:lineRule="auto"/>
        <w:rPr>
          <w:rFonts w:ascii="Arial" w:hAnsi="Arial" w:cs="Arial"/>
          <w:sz w:val="22"/>
          <w:szCs w:val="22"/>
        </w:rPr>
      </w:pPr>
      <w:r w:rsidRPr="002F1903">
        <w:rPr>
          <w:rFonts w:ascii="Arial" w:hAnsi="Arial" w:cs="Arial"/>
          <w:sz w:val="22"/>
          <w:szCs w:val="22"/>
        </w:rPr>
        <w:t xml:space="preserve">There are a range of excellent </w:t>
      </w:r>
      <w:r w:rsidR="00DA33C5" w:rsidRPr="002F1903">
        <w:rPr>
          <w:rFonts w:ascii="Arial" w:hAnsi="Arial" w:cs="Arial"/>
          <w:sz w:val="22"/>
          <w:szCs w:val="22"/>
        </w:rPr>
        <w:t>resources</w:t>
      </w:r>
      <w:r w:rsidRPr="002F1903">
        <w:rPr>
          <w:rFonts w:ascii="Arial" w:hAnsi="Arial" w:cs="Arial"/>
          <w:sz w:val="22"/>
          <w:szCs w:val="22"/>
        </w:rPr>
        <w:t xml:space="preserve"> for parents/ caregivers and for young people themselves. The following books all adopt a neuroaffirmative approach: </w:t>
      </w:r>
    </w:p>
    <w:p w:rsidR="007B48AA" w:rsidRPr="002F1903" w:rsidRDefault="007B48AA" w:rsidP="002F1903">
      <w:pPr>
        <w:pStyle w:val="ListParagraph"/>
        <w:numPr>
          <w:ilvl w:val="0"/>
          <w:numId w:val="16"/>
        </w:numPr>
        <w:tabs>
          <w:tab w:val="left" w:pos="3654"/>
        </w:tabs>
        <w:spacing w:before="240" w:after="240" w:line="276" w:lineRule="auto"/>
        <w:rPr>
          <w:rFonts w:ascii="Arial" w:hAnsi="Arial" w:cs="Arial"/>
          <w:sz w:val="22"/>
          <w:szCs w:val="22"/>
        </w:rPr>
      </w:pPr>
      <w:r w:rsidRPr="002F1903">
        <w:rPr>
          <w:rFonts w:ascii="Arial" w:hAnsi="Arial" w:cs="Arial"/>
          <w:sz w:val="22"/>
          <w:szCs w:val="22"/>
          <w:lang w:val="en-GB"/>
        </w:rPr>
        <w:t>Uniquely Human: A Different Way of Seeing Autism” by Barry M. Prizant and Tom Fields-Meyer (2019)</w:t>
      </w:r>
    </w:p>
    <w:p w:rsidR="007B48AA" w:rsidRPr="002F1903" w:rsidRDefault="007B48AA" w:rsidP="002F1903">
      <w:pPr>
        <w:pStyle w:val="ListParagraph"/>
        <w:numPr>
          <w:ilvl w:val="0"/>
          <w:numId w:val="16"/>
        </w:numPr>
        <w:tabs>
          <w:tab w:val="left" w:pos="3654"/>
        </w:tabs>
        <w:spacing w:after="240" w:line="276" w:lineRule="auto"/>
        <w:rPr>
          <w:rFonts w:ascii="Arial" w:hAnsi="Arial" w:cs="Arial"/>
          <w:sz w:val="22"/>
          <w:szCs w:val="22"/>
        </w:rPr>
      </w:pPr>
      <w:r w:rsidRPr="002F1903">
        <w:rPr>
          <w:rFonts w:ascii="Arial" w:hAnsi="Arial" w:cs="Arial"/>
          <w:sz w:val="22"/>
          <w:szCs w:val="22"/>
          <w:lang w:val="en-GB"/>
        </w:rPr>
        <w:t>“Autism: How to Raise a Happy Autistic Child” by Jessie Hewitson (2018)</w:t>
      </w:r>
    </w:p>
    <w:p w:rsidR="007B48AA" w:rsidRPr="002F1903" w:rsidRDefault="007B48AA" w:rsidP="002F1903">
      <w:pPr>
        <w:pStyle w:val="ListParagraph"/>
        <w:numPr>
          <w:ilvl w:val="0"/>
          <w:numId w:val="16"/>
        </w:numPr>
        <w:tabs>
          <w:tab w:val="left" w:pos="3654"/>
        </w:tabs>
        <w:spacing w:after="240" w:line="276" w:lineRule="auto"/>
        <w:rPr>
          <w:rFonts w:ascii="Arial" w:hAnsi="Arial" w:cs="Arial"/>
          <w:sz w:val="22"/>
          <w:szCs w:val="22"/>
        </w:rPr>
      </w:pPr>
      <w:r w:rsidRPr="002F1903">
        <w:rPr>
          <w:rFonts w:ascii="Arial" w:hAnsi="Arial" w:cs="Arial"/>
          <w:sz w:val="22"/>
          <w:szCs w:val="22"/>
          <w:lang w:val="en-GB"/>
        </w:rPr>
        <w:t>“Autism and Asperger Syndrome in  Childhood: For Parents and Carers of the Newly Diagnosed” by Luke Beardon (2019)</w:t>
      </w:r>
    </w:p>
    <w:p w:rsidR="007B48AA" w:rsidRPr="002F1903" w:rsidRDefault="007B48AA" w:rsidP="002F1903">
      <w:pPr>
        <w:pStyle w:val="ListParagraph"/>
        <w:numPr>
          <w:ilvl w:val="0"/>
          <w:numId w:val="16"/>
        </w:numPr>
        <w:tabs>
          <w:tab w:val="left" w:pos="3654"/>
        </w:tabs>
        <w:spacing w:after="240" w:line="276" w:lineRule="auto"/>
        <w:rPr>
          <w:rFonts w:ascii="Arial" w:hAnsi="Arial" w:cs="Arial"/>
          <w:sz w:val="22"/>
          <w:szCs w:val="22"/>
        </w:rPr>
      </w:pPr>
      <w:r w:rsidRPr="002F1903">
        <w:rPr>
          <w:rFonts w:ascii="Arial" w:hAnsi="Arial" w:cs="Arial"/>
          <w:sz w:val="22"/>
          <w:szCs w:val="22"/>
          <w:lang w:val="en-GB"/>
        </w:rPr>
        <w:t>Loud Hands: Autistic People, Speaking” by Julia Bascom (2012)</w:t>
      </w:r>
    </w:p>
    <w:p w:rsidR="007B48AA" w:rsidRPr="002F1903" w:rsidRDefault="007B48AA" w:rsidP="002F1903">
      <w:pPr>
        <w:pStyle w:val="ListParagraph"/>
        <w:numPr>
          <w:ilvl w:val="0"/>
          <w:numId w:val="16"/>
        </w:numPr>
        <w:tabs>
          <w:tab w:val="left" w:pos="3654"/>
        </w:tabs>
        <w:spacing w:after="240" w:line="276" w:lineRule="auto"/>
        <w:rPr>
          <w:rFonts w:ascii="Arial" w:hAnsi="Arial" w:cs="Arial"/>
          <w:sz w:val="22"/>
          <w:szCs w:val="22"/>
        </w:rPr>
      </w:pPr>
      <w:r w:rsidRPr="002F1903">
        <w:rPr>
          <w:rFonts w:ascii="Arial" w:hAnsi="Arial" w:cs="Arial"/>
          <w:sz w:val="22"/>
          <w:szCs w:val="22"/>
          <w:lang w:val="en-GB"/>
        </w:rPr>
        <w:t>“Born on a Blue Day” by Daniel Tammet (2007)</w:t>
      </w:r>
    </w:p>
    <w:p w:rsidR="007B48AA" w:rsidRPr="002F1903" w:rsidRDefault="007B48AA" w:rsidP="002F1903">
      <w:pPr>
        <w:pStyle w:val="ListParagraph"/>
        <w:numPr>
          <w:ilvl w:val="0"/>
          <w:numId w:val="16"/>
        </w:numPr>
        <w:tabs>
          <w:tab w:val="left" w:pos="3654"/>
        </w:tabs>
        <w:spacing w:after="240" w:line="276" w:lineRule="auto"/>
        <w:rPr>
          <w:rFonts w:ascii="Arial" w:hAnsi="Arial" w:cs="Arial"/>
          <w:sz w:val="22"/>
          <w:szCs w:val="22"/>
        </w:rPr>
      </w:pPr>
      <w:r w:rsidRPr="002F1903">
        <w:rPr>
          <w:rFonts w:ascii="Arial" w:hAnsi="Arial" w:cs="Arial"/>
          <w:sz w:val="22"/>
          <w:szCs w:val="22"/>
          <w:lang w:val="en-GB"/>
        </w:rPr>
        <w:t>“The Reason I Jump: One Boy’s Voice From the Silence of Autism” by Naoki Higashida (2014)</w:t>
      </w:r>
    </w:p>
    <w:p w:rsidR="007B48AA" w:rsidRPr="002F1903" w:rsidRDefault="007B48AA" w:rsidP="002F1903">
      <w:pPr>
        <w:pStyle w:val="ListParagraph"/>
        <w:numPr>
          <w:ilvl w:val="0"/>
          <w:numId w:val="16"/>
        </w:numPr>
        <w:tabs>
          <w:tab w:val="left" w:pos="3654"/>
        </w:tabs>
        <w:spacing w:after="240" w:line="276" w:lineRule="auto"/>
        <w:rPr>
          <w:rFonts w:ascii="Arial" w:hAnsi="Arial" w:cs="Arial"/>
          <w:sz w:val="22"/>
          <w:szCs w:val="22"/>
        </w:rPr>
      </w:pPr>
      <w:r w:rsidRPr="002F1903">
        <w:rPr>
          <w:rFonts w:ascii="Arial" w:hAnsi="Arial" w:cs="Arial"/>
          <w:sz w:val="22"/>
          <w:szCs w:val="22"/>
          <w:lang w:val="en-GB"/>
        </w:rPr>
        <w:t>“Neurotribes: The Legacy of Autism and How to Think Smarter About People Who Think Differently” by Steve Silberman (2017)</w:t>
      </w:r>
    </w:p>
    <w:p w:rsidR="00B473E9" w:rsidRPr="002F1903" w:rsidRDefault="00B473E9" w:rsidP="002F1903">
      <w:pPr>
        <w:pStyle w:val="ListParagraph"/>
        <w:numPr>
          <w:ilvl w:val="0"/>
          <w:numId w:val="16"/>
        </w:numPr>
        <w:tabs>
          <w:tab w:val="left" w:pos="3654"/>
        </w:tabs>
        <w:spacing w:after="240" w:line="276" w:lineRule="auto"/>
        <w:rPr>
          <w:rFonts w:ascii="Arial" w:hAnsi="Arial" w:cs="Arial"/>
          <w:sz w:val="22"/>
          <w:szCs w:val="22"/>
        </w:rPr>
      </w:pPr>
      <w:r w:rsidRPr="002F1903">
        <w:rPr>
          <w:rFonts w:ascii="Arial" w:hAnsi="Arial" w:cs="Arial"/>
          <w:sz w:val="22"/>
          <w:szCs w:val="22"/>
          <w:lang w:val="en-GB"/>
        </w:rPr>
        <w:t>“The Guide to Good Mental Health on the Autism Spectrum” by Jeanette Purkis, Dr Emma Goodall and Dr Jane Nugent (2016)</w:t>
      </w:r>
    </w:p>
    <w:p w:rsidR="00201B5E" w:rsidRPr="002F1903" w:rsidRDefault="00201B5E" w:rsidP="002F1903">
      <w:pPr>
        <w:tabs>
          <w:tab w:val="left" w:pos="3654"/>
        </w:tabs>
        <w:spacing w:line="276" w:lineRule="auto"/>
        <w:rPr>
          <w:rFonts w:ascii="Arial" w:hAnsi="Arial" w:cs="Arial"/>
          <w:sz w:val="22"/>
          <w:szCs w:val="22"/>
        </w:rPr>
      </w:pPr>
    </w:p>
    <w:p w:rsidR="00BB5737" w:rsidRPr="002F1903" w:rsidRDefault="00DA33C5" w:rsidP="002F1903">
      <w:pPr>
        <w:tabs>
          <w:tab w:val="left" w:pos="3654"/>
        </w:tabs>
        <w:spacing w:line="276" w:lineRule="auto"/>
        <w:rPr>
          <w:rFonts w:ascii="Arial" w:hAnsi="Arial" w:cs="Arial"/>
          <w:sz w:val="22"/>
          <w:szCs w:val="22"/>
        </w:rPr>
      </w:pPr>
      <w:r w:rsidRPr="002F1903">
        <w:rPr>
          <w:rFonts w:ascii="Arial" w:hAnsi="Arial" w:cs="Arial"/>
          <w:sz w:val="22"/>
          <w:szCs w:val="22"/>
        </w:rPr>
        <w:t xml:space="preserve">The following websites are also reliable sources of </w:t>
      </w:r>
      <w:r w:rsidR="00201B5E" w:rsidRPr="002F1903">
        <w:rPr>
          <w:rFonts w:ascii="Arial" w:hAnsi="Arial" w:cs="Arial"/>
          <w:sz w:val="22"/>
          <w:szCs w:val="22"/>
        </w:rPr>
        <w:t xml:space="preserve">up-to-date, research-based </w:t>
      </w:r>
      <w:r w:rsidRPr="002F1903">
        <w:rPr>
          <w:rFonts w:ascii="Arial" w:hAnsi="Arial" w:cs="Arial"/>
          <w:sz w:val="22"/>
          <w:szCs w:val="22"/>
        </w:rPr>
        <w:t>information</w:t>
      </w:r>
      <w:r w:rsidR="00201B5E" w:rsidRPr="002F1903">
        <w:rPr>
          <w:rFonts w:ascii="Arial" w:hAnsi="Arial" w:cs="Arial"/>
          <w:sz w:val="22"/>
          <w:szCs w:val="22"/>
        </w:rPr>
        <w:t xml:space="preserve"> about autism and neurodivergence</w:t>
      </w:r>
      <w:r w:rsidRPr="002F1903">
        <w:rPr>
          <w:rFonts w:ascii="Arial" w:hAnsi="Arial" w:cs="Arial"/>
          <w:sz w:val="22"/>
          <w:szCs w:val="22"/>
        </w:rPr>
        <w:t>:</w:t>
      </w:r>
    </w:p>
    <w:p w:rsidR="000B234F" w:rsidRPr="002F1903" w:rsidRDefault="00DA33C5" w:rsidP="002F1903">
      <w:pPr>
        <w:numPr>
          <w:ilvl w:val="0"/>
          <w:numId w:val="17"/>
        </w:numPr>
        <w:tabs>
          <w:tab w:val="left" w:pos="3654"/>
        </w:tabs>
        <w:spacing w:before="240" w:after="240" w:line="276" w:lineRule="auto"/>
        <w:rPr>
          <w:rFonts w:ascii="Arial" w:hAnsi="Arial" w:cs="Arial"/>
          <w:sz w:val="22"/>
          <w:szCs w:val="22"/>
        </w:rPr>
      </w:pPr>
      <w:r w:rsidRPr="002F1903">
        <w:rPr>
          <w:rFonts w:ascii="Arial" w:hAnsi="Arial" w:cs="Arial"/>
          <w:sz w:val="22"/>
          <w:szCs w:val="22"/>
        </w:rPr>
        <w:t xml:space="preserve">NeuroClastic: The Autism Spectrum According to Autistic People. Autism 101: Resources from the Autistic Community </w:t>
      </w:r>
      <w:hyperlink r:id="rId17" w:history="1">
        <w:r w:rsidR="00A556E5" w:rsidRPr="002F1903">
          <w:rPr>
            <w:rStyle w:val="Hyperlink"/>
            <w:rFonts w:ascii="Arial" w:hAnsi="Arial" w:cs="Arial"/>
            <w:sz w:val="22"/>
            <w:szCs w:val="22"/>
          </w:rPr>
          <w:t>https://neuroclastic.com/2020/08/06/autism-101-resources-from-the-autistic-community/</w:t>
        </w:r>
      </w:hyperlink>
      <w:r w:rsidRPr="002F1903">
        <w:rPr>
          <w:rFonts w:ascii="Arial" w:hAnsi="Arial" w:cs="Arial"/>
          <w:sz w:val="22"/>
          <w:szCs w:val="22"/>
        </w:rPr>
        <w:t xml:space="preserve"> </w:t>
      </w:r>
    </w:p>
    <w:p w:rsidR="000B234F" w:rsidRPr="002F1903" w:rsidRDefault="00DA33C5" w:rsidP="002F1903">
      <w:pPr>
        <w:numPr>
          <w:ilvl w:val="0"/>
          <w:numId w:val="17"/>
        </w:numPr>
        <w:tabs>
          <w:tab w:val="left" w:pos="3654"/>
        </w:tabs>
        <w:spacing w:after="240" w:line="276" w:lineRule="auto"/>
        <w:rPr>
          <w:rFonts w:ascii="Arial" w:hAnsi="Arial" w:cs="Arial"/>
          <w:sz w:val="22"/>
          <w:szCs w:val="22"/>
        </w:rPr>
      </w:pPr>
      <w:r w:rsidRPr="002F1903">
        <w:rPr>
          <w:rFonts w:ascii="Arial" w:hAnsi="Arial" w:cs="Arial"/>
          <w:sz w:val="22"/>
          <w:szCs w:val="22"/>
        </w:rPr>
        <w:t xml:space="preserve">Thinking person’s guide to Neurodiversity: </w:t>
      </w:r>
      <w:hyperlink r:id="rId18" w:history="1">
        <w:r w:rsidR="00A556E5" w:rsidRPr="002F1903">
          <w:rPr>
            <w:rStyle w:val="Hyperlink"/>
            <w:rFonts w:ascii="Arial" w:hAnsi="Arial" w:cs="Arial"/>
            <w:sz w:val="22"/>
            <w:szCs w:val="22"/>
          </w:rPr>
          <w:t>http://www.thinkingautismguide.com/p/so-youre-doing-story-about.html</w:t>
        </w:r>
      </w:hyperlink>
      <w:r w:rsidRPr="002F1903">
        <w:rPr>
          <w:rFonts w:ascii="Arial" w:hAnsi="Arial" w:cs="Arial"/>
          <w:sz w:val="22"/>
          <w:szCs w:val="22"/>
        </w:rPr>
        <w:t xml:space="preserve"> </w:t>
      </w:r>
    </w:p>
    <w:p w:rsidR="00702509" w:rsidRPr="002F1903" w:rsidRDefault="00376A7C" w:rsidP="002F1903">
      <w:pPr>
        <w:numPr>
          <w:ilvl w:val="0"/>
          <w:numId w:val="17"/>
        </w:numPr>
        <w:tabs>
          <w:tab w:val="left" w:pos="3654"/>
        </w:tabs>
        <w:spacing w:after="240" w:line="276" w:lineRule="auto"/>
        <w:rPr>
          <w:rFonts w:ascii="Arial" w:hAnsi="Arial" w:cs="Arial"/>
          <w:sz w:val="22"/>
          <w:szCs w:val="22"/>
        </w:rPr>
      </w:pPr>
      <w:hyperlink r:id="rId19" w:history="1">
        <w:r w:rsidR="00DA33C5" w:rsidRPr="002F1903">
          <w:rPr>
            <w:rStyle w:val="Hyperlink"/>
            <w:rFonts w:ascii="Arial" w:hAnsi="Arial" w:cs="Arial"/>
            <w:sz w:val="22"/>
            <w:szCs w:val="22"/>
          </w:rPr>
          <w:t>www.autisticslt.com</w:t>
        </w:r>
      </w:hyperlink>
      <w:r w:rsidR="00DA33C5" w:rsidRPr="002F1903">
        <w:rPr>
          <w:rFonts w:ascii="Arial" w:hAnsi="Arial" w:cs="Arial"/>
          <w:sz w:val="22"/>
          <w:szCs w:val="22"/>
        </w:rPr>
        <w:t xml:space="preserve"> </w:t>
      </w:r>
    </w:p>
    <w:p w:rsidR="00201B5E" w:rsidRPr="002F1903" w:rsidRDefault="00201B5E" w:rsidP="002F1903">
      <w:pPr>
        <w:tabs>
          <w:tab w:val="left" w:pos="3654"/>
        </w:tabs>
        <w:spacing w:line="276" w:lineRule="auto"/>
        <w:rPr>
          <w:rFonts w:ascii="Arial" w:hAnsi="Arial" w:cs="Arial"/>
          <w:sz w:val="22"/>
          <w:szCs w:val="22"/>
        </w:rPr>
      </w:pPr>
    </w:p>
    <w:p w:rsidR="00201B5E" w:rsidRPr="002F1903" w:rsidRDefault="00201B5E" w:rsidP="002F1903">
      <w:pPr>
        <w:tabs>
          <w:tab w:val="left" w:pos="3654"/>
        </w:tabs>
        <w:spacing w:line="276" w:lineRule="auto"/>
        <w:rPr>
          <w:rFonts w:ascii="Arial" w:hAnsi="Arial" w:cs="Arial"/>
          <w:sz w:val="22"/>
          <w:szCs w:val="22"/>
        </w:rPr>
      </w:pPr>
    </w:p>
    <w:p w:rsidR="00201B5E" w:rsidRPr="002F1903" w:rsidRDefault="00201B5E" w:rsidP="002F1903">
      <w:pPr>
        <w:tabs>
          <w:tab w:val="left" w:pos="3654"/>
        </w:tabs>
        <w:spacing w:line="276" w:lineRule="auto"/>
        <w:rPr>
          <w:rFonts w:ascii="Arial" w:hAnsi="Arial" w:cs="Arial"/>
          <w:sz w:val="22"/>
          <w:szCs w:val="22"/>
        </w:rPr>
      </w:pPr>
    </w:p>
    <w:p w:rsidR="00296B8E" w:rsidRPr="002F1903" w:rsidRDefault="00296B8E" w:rsidP="002F1903">
      <w:pPr>
        <w:tabs>
          <w:tab w:val="left" w:pos="3654"/>
        </w:tabs>
        <w:spacing w:line="276" w:lineRule="auto"/>
        <w:rPr>
          <w:rFonts w:ascii="Arial" w:hAnsi="Arial" w:cs="Arial"/>
          <w:sz w:val="22"/>
          <w:szCs w:val="22"/>
        </w:rPr>
      </w:pPr>
    </w:p>
    <w:p w:rsidR="00296B8E" w:rsidRPr="002F1903" w:rsidRDefault="00296B8E" w:rsidP="002F1903">
      <w:pPr>
        <w:tabs>
          <w:tab w:val="left" w:pos="3654"/>
        </w:tabs>
        <w:spacing w:line="276" w:lineRule="auto"/>
        <w:rPr>
          <w:rFonts w:ascii="Arial" w:hAnsi="Arial" w:cs="Arial"/>
          <w:sz w:val="22"/>
          <w:szCs w:val="22"/>
        </w:rPr>
      </w:pPr>
    </w:p>
    <w:p w:rsidR="00296B8E" w:rsidRPr="002F1903" w:rsidRDefault="00296B8E" w:rsidP="002F1903">
      <w:pPr>
        <w:tabs>
          <w:tab w:val="left" w:pos="3654"/>
        </w:tabs>
        <w:spacing w:line="276" w:lineRule="auto"/>
        <w:rPr>
          <w:rFonts w:ascii="Arial" w:hAnsi="Arial" w:cs="Arial"/>
          <w:sz w:val="22"/>
          <w:szCs w:val="22"/>
        </w:rPr>
      </w:pPr>
    </w:p>
    <w:p w:rsidR="00436E0E" w:rsidRPr="002F1903" w:rsidRDefault="00436E0E" w:rsidP="002F1903">
      <w:pPr>
        <w:tabs>
          <w:tab w:val="left" w:pos="3654"/>
        </w:tabs>
        <w:spacing w:line="276" w:lineRule="auto"/>
        <w:rPr>
          <w:rFonts w:ascii="Arial" w:hAnsi="Arial" w:cs="Arial"/>
          <w:sz w:val="22"/>
          <w:szCs w:val="22"/>
        </w:rPr>
      </w:pPr>
    </w:p>
    <w:p w:rsidR="00436E0E" w:rsidRPr="002F1903" w:rsidRDefault="00436E0E" w:rsidP="002F1903">
      <w:pPr>
        <w:tabs>
          <w:tab w:val="left" w:pos="3654"/>
        </w:tabs>
        <w:spacing w:line="276" w:lineRule="auto"/>
        <w:rPr>
          <w:rFonts w:ascii="Arial" w:hAnsi="Arial" w:cs="Arial"/>
          <w:sz w:val="22"/>
          <w:szCs w:val="22"/>
        </w:rPr>
      </w:pPr>
    </w:p>
    <w:p w:rsidR="00436E0E" w:rsidRPr="002F1903" w:rsidRDefault="00436E0E" w:rsidP="002F1903">
      <w:pPr>
        <w:tabs>
          <w:tab w:val="left" w:pos="3654"/>
        </w:tabs>
        <w:spacing w:line="276" w:lineRule="auto"/>
        <w:rPr>
          <w:rFonts w:ascii="Arial" w:hAnsi="Arial" w:cs="Arial"/>
          <w:sz w:val="22"/>
          <w:szCs w:val="22"/>
        </w:rPr>
      </w:pPr>
    </w:p>
    <w:p w:rsidR="00436E0E" w:rsidRPr="002F1903" w:rsidRDefault="00436E0E" w:rsidP="002F1903">
      <w:pPr>
        <w:tabs>
          <w:tab w:val="left" w:pos="3654"/>
        </w:tabs>
        <w:spacing w:line="276" w:lineRule="auto"/>
        <w:rPr>
          <w:rFonts w:ascii="Arial" w:hAnsi="Arial" w:cs="Arial"/>
          <w:sz w:val="22"/>
          <w:szCs w:val="22"/>
        </w:rPr>
      </w:pPr>
    </w:p>
    <w:p w:rsidR="00436E0E" w:rsidRPr="002F1903" w:rsidRDefault="00436E0E" w:rsidP="002F1903">
      <w:pPr>
        <w:tabs>
          <w:tab w:val="left" w:pos="3654"/>
        </w:tabs>
        <w:spacing w:line="276" w:lineRule="auto"/>
        <w:rPr>
          <w:rFonts w:ascii="Arial" w:hAnsi="Arial" w:cs="Arial"/>
          <w:sz w:val="22"/>
          <w:szCs w:val="22"/>
        </w:rPr>
      </w:pPr>
    </w:p>
    <w:p w:rsidR="00436E0E" w:rsidRPr="002F1903" w:rsidRDefault="00436E0E" w:rsidP="002F1903">
      <w:pPr>
        <w:tabs>
          <w:tab w:val="left" w:pos="3654"/>
        </w:tabs>
        <w:spacing w:line="276" w:lineRule="auto"/>
        <w:rPr>
          <w:rFonts w:ascii="Arial" w:hAnsi="Arial" w:cs="Arial"/>
          <w:sz w:val="22"/>
          <w:szCs w:val="22"/>
        </w:rPr>
      </w:pPr>
    </w:p>
    <w:p w:rsidR="00296B8E" w:rsidRPr="002F1903" w:rsidRDefault="00296B8E" w:rsidP="002F1903">
      <w:pPr>
        <w:tabs>
          <w:tab w:val="left" w:pos="3654"/>
        </w:tabs>
        <w:spacing w:line="276" w:lineRule="auto"/>
        <w:rPr>
          <w:rFonts w:ascii="Arial" w:hAnsi="Arial" w:cs="Arial"/>
          <w:sz w:val="22"/>
          <w:szCs w:val="22"/>
        </w:rPr>
      </w:pPr>
    </w:p>
    <w:p w:rsidR="00296B8E" w:rsidRPr="002F1903" w:rsidRDefault="00296B8E" w:rsidP="002F1903">
      <w:pPr>
        <w:tabs>
          <w:tab w:val="left" w:pos="3654"/>
        </w:tabs>
        <w:spacing w:line="276" w:lineRule="auto"/>
        <w:rPr>
          <w:rFonts w:ascii="Arial" w:hAnsi="Arial" w:cs="Arial"/>
          <w:sz w:val="22"/>
          <w:szCs w:val="22"/>
        </w:rPr>
      </w:pPr>
    </w:p>
    <w:p w:rsidR="005D0CEC" w:rsidRDefault="005D0CEC" w:rsidP="002F1903">
      <w:pPr>
        <w:tabs>
          <w:tab w:val="left" w:pos="3654"/>
        </w:tabs>
        <w:spacing w:line="276" w:lineRule="auto"/>
        <w:rPr>
          <w:rFonts w:ascii="Arial" w:hAnsi="Arial" w:cs="Arial"/>
          <w:sz w:val="22"/>
          <w:szCs w:val="22"/>
        </w:rPr>
      </w:pPr>
    </w:p>
    <w:p w:rsidR="00201B5E" w:rsidRPr="002F1903" w:rsidRDefault="00201B5E" w:rsidP="002F1903">
      <w:pPr>
        <w:tabs>
          <w:tab w:val="left" w:pos="3654"/>
        </w:tabs>
        <w:spacing w:line="276" w:lineRule="auto"/>
        <w:rPr>
          <w:rFonts w:ascii="Arial" w:hAnsi="Arial" w:cs="Arial"/>
          <w:sz w:val="22"/>
          <w:szCs w:val="22"/>
        </w:rPr>
      </w:pPr>
      <w:r w:rsidRPr="002F1903">
        <w:rPr>
          <w:rFonts w:ascii="Arial" w:hAnsi="Arial" w:cs="Arial"/>
          <w:sz w:val="22"/>
          <w:szCs w:val="22"/>
        </w:rPr>
        <w:t>Appendix 1: ‘Understanding the Spectrum’ by Rebecca Burgess (</w:t>
      </w:r>
      <w:hyperlink r:id="rId20" w:history="1">
        <w:r w:rsidRPr="002F1903">
          <w:rPr>
            <w:rStyle w:val="Hyperlink"/>
            <w:rFonts w:ascii="Arial" w:hAnsi="Arial" w:cs="Arial"/>
            <w:sz w:val="22"/>
            <w:szCs w:val="22"/>
          </w:rPr>
          <w:t>www.theartofautism.com</w:t>
        </w:r>
      </w:hyperlink>
      <w:r w:rsidRPr="002F1903">
        <w:rPr>
          <w:rFonts w:ascii="Arial" w:hAnsi="Arial" w:cs="Arial"/>
          <w:sz w:val="22"/>
          <w:szCs w:val="22"/>
        </w:rPr>
        <w:t xml:space="preserve">) </w:t>
      </w:r>
    </w:p>
    <w:p w:rsidR="00201B5E" w:rsidRPr="002F1903" w:rsidRDefault="00201B5E" w:rsidP="002F1903">
      <w:pPr>
        <w:tabs>
          <w:tab w:val="left" w:pos="3654"/>
        </w:tabs>
        <w:spacing w:line="276" w:lineRule="auto"/>
        <w:rPr>
          <w:rFonts w:ascii="Arial" w:hAnsi="Arial" w:cs="Arial"/>
          <w:sz w:val="22"/>
          <w:szCs w:val="22"/>
        </w:rPr>
      </w:pPr>
      <w:r w:rsidRPr="002F1903">
        <w:rPr>
          <w:rFonts w:ascii="Arial" w:hAnsi="Arial" w:cs="Arial"/>
          <w:noProof/>
          <w:sz w:val="22"/>
          <w:szCs w:val="22"/>
        </w:rPr>
        <w:drawing>
          <wp:inline distT="0" distB="0" distL="0" distR="0">
            <wp:extent cx="5731510" cy="81092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8109231"/>
                    </a:xfrm>
                    <a:prstGeom prst="rect">
                      <a:avLst/>
                    </a:prstGeom>
                    <a:noFill/>
                    <a:ln>
                      <a:noFill/>
                    </a:ln>
                  </pic:spPr>
                </pic:pic>
              </a:graphicData>
            </a:graphic>
          </wp:inline>
        </w:drawing>
      </w:r>
    </w:p>
    <w:p w:rsidR="00201B5E" w:rsidRPr="002F1903" w:rsidRDefault="00201B5E" w:rsidP="002F1903">
      <w:pPr>
        <w:tabs>
          <w:tab w:val="left" w:pos="3654"/>
        </w:tabs>
        <w:spacing w:line="276" w:lineRule="auto"/>
        <w:rPr>
          <w:rFonts w:ascii="Arial" w:hAnsi="Arial" w:cs="Arial"/>
          <w:sz w:val="22"/>
          <w:szCs w:val="22"/>
        </w:rPr>
      </w:pPr>
      <w:r w:rsidRPr="002F1903">
        <w:rPr>
          <w:rFonts w:ascii="Arial" w:hAnsi="Arial" w:cs="Arial"/>
          <w:noProof/>
          <w:sz w:val="22"/>
          <w:szCs w:val="22"/>
        </w:rPr>
        <w:drawing>
          <wp:inline distT="0" distB="0" distL="0" distR="0">
            <wp:extent cx="5731510" cy="810923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8109231"/>
                    </a:xfrm>
                    <a:prstGeom prst="rect">
                      <a:avLst/>
                    </a:prstGeom>
                    <a:noFill/>
                    <a:ln>
                      <a:noFill/>
                    </a:ln>
                  </pic:spPr>
                </pic:pic>
              </a:graphicData>
            </a:graphic>
          </wp:inline>
        </w:drawing>
      </w:r>
    </w:p>
    <w:p w:rsidR="00201B5E" w:rsidRPr="002F1903" w:rsidRDefault="00201B5E" w:rsidP="002F1903">
      <w:pPr>
        <w:tabs>
          <w:tab w:val="left" w:pos="3654"/>
        </w:tabs>
        <w:spacing w:line="276" w:lineRule="auto"/>
        <w:rPr>
          <w:rFonts w:ascii="Arial" w:hAnsi="Arial" w:cs="Arial"/>
          <w:sz w:val="22"/>
          <w:szCs w:val="22"/>
        </w:rPr>
      </w:pPr>
      <w:r w:rsidRPr="002F1903">
        <w:rPr>
          <w:rFonts w:ascii="Arial" w:hAnsi="Arial" w:cs="Arial"/>
          <w:noProof/>
          <w:sz w:val="22"/>
          <w:szCs w:val="22"/>
        </w:rPr>
        <w:drawing>
          <wp:inline distT="0" distB="0" distL="0" distR="0">
            <wp:extent cx="5731510" cy="810923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8109231"/>
                    </a:xfrm>
                    <a:prstGeom prst="rect">
                      <a:avLst/>
                    </a:prstGeom>
                    <a:noFill/>
                    <a:ln>
                      <a:noFill/>
                    </a:ln>
                  </pic:spPr>
                </pic:pic>
              </a:graphicData>
            </a:graphic>
          </wp:inline>
        </w:drawing>
      </w:r>
      <w:r w:rsidRPr="002F1903">
        <w:rPr>
          <w:rFonts w:ascii="Arial" w:hAnsi="Arial" w:cs="Arial"/>
          <w:sz w:val="22"/>
          <w:szCs w:val="22"/>
        </w:rPr>
        <w:t xml:space="preserve"> </w:t>
      </w:r>
      <w:r w:rsidRPr="002F1903">
        <w:rPr>
          <w:rFonts w:ascii="Arial" w:hAnsi="Arial" w:cs="Arial"/>
          <w:noProof/>
          <w:sz w:val="22"/>
          <w:szCs w:val="22"/>
        </w:rPr>
        <w:drawing>
          <wp:inline distT="0" distB="0" distL="0" distR="0">
            <wp:extent cx="5731510" cy="810923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8109231"/>
                    </a:xfrm>
                    <a:prstGeom prst="rect">
                      <a:avLst/>
                    </a:prstGeom>
                    <a:noFill/>
                    <a:ln>
                      <a:noFill/>
                    </a:ln>
                  </pic:spPr>
                </pic:pic>
              </a:graphicData>
            </a:graphic>
          </wp:inline>
        </w:drawing>
      </w:r>
    </w:p>
    <w:p w:rsidR="00201B5E" w:rsidRPr="002F1903" w:rsidRDefault="00201B5E" w:rsidP="002F1903">
      <w:pPr>
        <w:tabs>
          <w:tab w:val="left" w:pos="3654"/>
        </w:tabs>
        <w:spacing w:line="276" w:lineRule="auto"/>
        <w:rPr>
          <w:rFonts w:ascii="Arial" w:hAnsi="Arial" w:cs="Arial"/>
          <w:sz w:val="22"/>
          <w:szCs w:val="22"/>
        </w:rPr>
      </w:pPr>
      <w:r w:rsidRPr="002F1903">
        <w:rPr>
          <w:rFonts w:ascii="Arial" w:hAnsi="Arial" w:cs="Arial"/>
          <w:noProof/>
          <w:sz w:val="22"/>
          <w:szCs w:val="22"/>
        </w:rPr>
        <w:drawing>
          <wp:inline distT="0" distB="0" distL="0" distR="0">
            <wp:extent cx="5731510" cy="810923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8109231"/>
                    </a:xfrm>
                    <a:prstGeom prst="rect">
                      <a:avLst/>
                    </a:prstGeom>
                    <a:noFill/>
                    <a:ln>
                      <a:noFill/>
                    </a:ln>
                  </pic:spPr>
                </pic:pic>
              </a:graphicData>
            </a:graphic>
          </wp:inline>
        </w:drawing>
      </w:r>
      <w:r w:rsidR="00A556E5" w:rsidRPr="002F1903">
        <w:rPr>
          <w:rFonts w:ascii="Arial" w:hAnsi="Arial" w:cs="Arial"/>
          <w:sz w:val="22"/>
          <w:szCs w:val="22"/>
        </w:rPr>
        <w:t xml:space="preserve"> </w:t>
      </w:r>
      <w:r w:rsidR="00A556E5" w:rsidRPr="002F1903">
        <w:rPr>
          <w:rFonts w:ascii="Arial" w:hAnsi="Arial" w:cs="Arial"/>
          <w:noProof/>
          <w:sz w:val="22"/>
          <w:szCs w:val="22"/>
        </w:rPr>
        <w:drawing>
          <wp:inline distT="0" distB="0" distL="0" distR="0">
            <wp:extent cx="5731510" cy="81092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8109231"/>
                    </a:xfrm>
                    <a:prstGeom prst="rect">
                      <a:avLst/>
                    </a:prstGeom>
                    <a:noFill/>
                    <a:ln>
                      <a:noFill/>
                    </a:ln>
                  </pic:spPr>
                </pic:pic>
              </a:graphicData>
            </a:graphic>
          </wp:inline>
        </w:drawing>
      </w:r>
      <w:r w:rsidR="00A556E5" w:rsidRPr="002F1903">
        <w:rPr>
          <w:rFonts w:ascii="Arial" w:hAnsi="Arial" w:cs="Arial"/>
          <w:sz w:val="22"/>
          <w:szCs w:val="22"/>
        </w:rPr>
        <w:t xml:space="preserve"> </w:t>
      </w:r>
      <w:r w:rsidR="00A556E5" w:rsidRPr="002F1903">
        <w:rPr>
          <w:rFonts w:ascii="Arial" w:hAnsi="Arial" w:cs="Arial"/>
          <w:noProof/>
          <w:sz w:val="22"/>
          <w:szCs w:val="22"/>
        </w:rPr>
        <w:drawing>
          <wp:inline distT="0" distB="0" distL="0" distR="0">
            <wp:extent cx="5731510" cy="810923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8109231"/>
                    </a:xfrm>
                    <a:prstGeom prst="rect">
                      <a:avLst/>
                    </a:prstGeom>
                    <a:noFill/>
                    <a:ln>
                      <a:noFill/>
                    </a:ln>
                  </pic:spPr>
                </pic:pic>
              </a:graphicData>
            </a:graphic>
          </wp:inline>
        </w:drawing>
      </w:r>
    </w:p>
    <w:p w:rsidR="00A556E5" w:rsidRPr="002F1903" w:rsidRDefault="00A556E5" w:rsidP="002F1903">
      <w:pPr>
        <w:tabs>
          <w:tab w:val="left" w:pos="3654"/>
        </w:tabs>
        <w:spacing w:line="276" w:lineRule="auto"/>
        <w:rPr>
          <w:rFonts w:ascii="Arial" w:hAnsi="Arial" w:cs="Arial"/>
          <w:sz w:val="22"/>
          <w:szCs w:val="22"/>
        </w:rPr>
      </w:pPr>
      <w:r w:rsidRPr="002F1903">
        <w:rPr>
          <w:rFonts w:ascii="Arial" w:hAnsi="Arial" w:cs="Arial"/>
          <w:noProof/>
          <w:sz w:val="22"/>
          <w:szCs w:val="22"/>
        </w:rPr>
        <w:drawing>
          <wp:inline distT="0" distB="0" distL="0" distR="0">
            <wp:extent cx="5731510" cy="810923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8109231"/>
                    </a:xfrm>
                    <a:prstGeom prst="rect">
                      <a:avLst/>
                    </a:prstGeom>
                    <a:noFill/>
                    <a:ln>
                      <a:noFill/>
                    </a:ln>
                  </pic:spPr>
                </pic:pic>
              </a:graphicData>
            </a:graphic>
          </wp:inline>
        </w:drawing>
      </w:r>
    </w:p>
    <w:sectPr w:rsidR="00A556E5" w:rsidRPr="002F1903" w:rsidSect="00BB5737">
      <w:type w:val="continuous"/>
      <w:pgSz w:w="11906" w:h="16838"/>
      <w:pgMar w:top="1440" w:right="1440" w:bottom="1440" w:left="1440" w:header="708" w:footer="708" w:gutter="0"/>
      <w:pgBorders w:offsetFrom="page">
        <w:top w:val="threeDEngrave" w:sz="24" w:space="24" w:color="auto"/>
        <w:left w:val="threeDEngrave" w:sz="24" w:space="24" w:color="auto"/>
        <w:bottom w:val="threeDEngrave" w:sz="24" w:space="24" w:color="auto"/>
        <w:right w:val="threeDEngrave"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6A7C" w:rsidRDefault="00376A7C">
      <w:r>
        <w:separator/>
      </w:r>
    </w:p>
  </w:endnote>
  <w:endnote w:type="continuationSeparator" w:id="0">
    <w:p w:rsidR="00376A7C" w:rsidRDefault="00376A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449B" w:rsidRDefault="002D4DCF" w:rsidP="008A5267">
    <w:pPr>
      <w:pStyle w:val="Footer"/>
      <w:framePr w:wrap="around" w:vAnchor="text" w:hAnchor="margin" w:xAlign="right" w:y="1"/>
      <w:rPr>
        <w:rStyle w:val="PageNumber"/>
      </w:rPr>
    </w:pPr>
    <w:r>
      <w:rPr>
        <w:rStyle w:val="PageNumber"/>
      </w:rPr>
      <w:fldChar w:fldCharType="begin"/>
    </w:r>
    <w:r w:rsidR="006F449B">
      <w:rPr>
        <w:rStyle w:val="PageNumber"/>
      </w:rPr>
      <w:instrText xml:space="preserve">PAGE  </w:instrText>
    </w:r>
    <w:r>
      <w:rPr>
        <w:rStyle w:val="PageNumber"/>
      </w:rPr>
      <w:fldChar w:fldCharType="end"/>
    </w:r>
  </w:p>
  <w:p w:rsidR="006F449B" w:rsidRDefault="006F449B" w:rsidP="008A526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449B" w:rsidRPr="0086457B" w:rsidRDefault="002D4DCF" w:rsidP="008A5267">
    <w:pPr>
      <w:pStyle w:val="Footer"/>
      <w:framePr w:wrap="around" w:vAnchor="text" w:hAnchor="margin" w:xAlign="right" w:y="1"/>
      <w:rPr>
        <w:rStyle w:val="PageNumber"/>
        <w:rFonts w:ascii="Trebuchet MS" w:hAnsi="Trebuchet MS"/>
        <w:sz w:val="20"/>
      </w:rPr>
    </w:pPr>
    <w:r w:rsidRPr="0086457B">
      <w:rPr>
        <w:rStyle w:val="PageNumber"/>
        <w:rFonts w:ascii="Trebuchet MS" w:hAnsi="Trebuchet MS"/>
        <w:sz w:val="20"/>
      </w:rPr>
      <w:fldChar w:fldCharType="begin"/>
    </w:r>
    <w:r w:rsidR="006F449B" w:rsidRPr="0086457B">
      <w:rPr>
        <w:rStyle w:val="PageNumber"/>
        <w:rFonts w:ascii="Trebuchet MS" w:hAnsi="Trebuchet MS"/>
        <w:sz w:val="20"/>
      </w:rPr>
      <w:instrText xml:space="preserve">PAGE  </w:instrText>
    </w:r>
    <w:r w:rsidRPr="0086457B">
      <w:rPr>
        <w:rStyle w:val="PageNumber"/>
        <w:rFonts w:ascii="Trebuchet MS" w:hAnsi="Trebuchet MS"/>
        <w:sz w:val="20"/>
      </w:rPr>
      <w:fldChar w:fldCharType="separate"/>
    </w:r>
    <w:r w:rsidR="00FE09B4">
      <w:rPr>
        <w:rStyle w:val="PageNumber"/>
        <w:rFonts w:ascii="Trebuchet MS" w:hAnsi="Trebuchet MS"/>
        <w:noProof/>
        <w:sz w:val="20"/>
      </w:rPr>
      <w:t>16</w:t>
    </w:r>
    <w:r w:rsidRPr="0086457B">
      <w:rPr>
        <w:rStyle w:val="PageNumber"/>
        <w:rFonts w:ascii="Trebuchet MS" w:hAnsi="Trebuchet MS"/>
        <w:sz w:val="20"/>
      </w:rPr>
      <w:fldChar w:fldCharType="end"/>
    </w:r>
  </w:p>
  <w:p w:rsidR="006F449B" w:rsidRPr="00014EA4" w:rsidRDefault="006F449B" w:rsidP="008A5267">
    <w:pPr>
      <w:pStyle w:val="Footer"/>
      <w:ind w:right="360"/>
      <w:jc w:val="center"/>
      <w:rPr>
        <w:rFonts w:ascii="Verdana" w:hAnsi="Verdana"/>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6A7C" w:rsidRDefault="00376A7C">
      <w:r>
        <w:separator/>
      </w:r>
    </w:p>
  </w:footnote>
  <w:footnote w:type="continuationSeparator" w:id="0">
    <w:p w:rsidR="00376A7C" w:rsidRDefault="00376A7C">
      <w:r>
        <w:continuationSeparator/>
      </w:r>
    </w:p>
  </w:footnote>
  <w:footnote w:id="1">
    <w:p w:rsidR="006C1441" w:rsidRPr="006C1441" w:rsidRDefault="006C1441" w:rsidP="006C1441">
      <w:pPr>
        <w:pStyle w:val="FootnoteText"/>
        <w:rPr>
          <w:lang w:val="en-IE"/>
        </w:rPr>
      </w:pPr>
      <w:r>
        <w:rPr>
          <w:rStyle w:val="FootnoteReference"/>
        </w:rPr>
        <w:footnoteRef/>
      </w:r>
      <w:r>
        <w:t xml:space="preserve"> </w:t>
      </w:r>
      <w:r w:rsidRPr="006C1441">
        <w:rPr>
          <w:b/>
          <w:bCs/>
          <w:lang w:val="en-IE"/>
        </w:rPr>
        <w:t>Acknowledgement to Tara O’Donnell Killen of “Thriving Autistic” and Davida Hartman of “The Children’s Clinic” and “The Adult Autism Practice” for their input on these facts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56E4" w:rsidRDefault="002F1903" w:rsidP="008C24DD">
    <w:pPr>
      <w:pStyle w:val="Header"/>
    </w:pPr>
    <w:r w:rsidRPr="002F1903">
      <w:rPr>
        <w:noProof/>
      </w:rPr>
      <w:drawing>
        <wp:inline distT="0" distB="0" distL="0" distR="0">
          <wp:extent cx="1304925" cy="609600"/>
          <wp:effectExtent l="19050" t="0" r="9525" b="0"/>
          <wp:docPr id="11" name="Picture 1" descr="CDNT Colour - RGB"/>
          <wp:cNvGraphicFramePr/>
          <a:graphic xmlns:a="http://schemas.openxmlformats.org/drawingml/2006/main">
            <a:graphicData uri="http://schemas.openxmlformats.org/drawingml/2006/picture">
              <pic:pic xmlns:pic="http://schemas.openxmlformats.org/drawingml/2006/picture">
                <pic:nvPicPr>
                  <pic:cNvPr id="0" name="Picture 1" descr="CDNT Colour - RGB"/>
                  <pic:cNvPicPr>
                    <a:picLocks noChangeAspect="1" noChangeArrowheads="1"/>
                  </pic:cNvPicPr>
                </pic:nvPicPr>
                <pic:blipFill>
                  <a:blip r:embed="rId1"/>
                  <a:srcRect/>
                  <a:stretch>
                    <a:fillRect/>
                  </a:stretch>
                </pic:blipFill>
                <pic:spPr bwMode="auto">
                  <a:xfrm>
                    <a:off x="0" y="0"/>
                    <a:ext cx="1304925" cy="609600"/>
                  </a:xfrm>
                  <a:prstGeom prst="rect">
                    <a:avLst/>
                  </a:prstGeom>
                  <a:noFill/>
                  <a:ln w="9525">
                    <a:noFill/>
                    <a:miter lim="800000"/>
                    <a:headEnd/>
                    <a:tailEnd/>
                  </a:ln>
                </pic:spPr>
              </pic:pic>
            </a:graphicData>
          </a:graphic>
        </wp:inline>
      </w:drawing>
    </w:r>
  </w:p>
  <w:p w:rsidR="006F449B" w:rsidRDefault="006F44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B01BF"/>
    <w:multiLevelType w:val="hybridMultilevel"/>
    <w:tmpl w:val="6410202E"/>
    <w:lvl w:ilvl="0" w:tplc="F4064490">
      <w:start w:val="1"/>
      <w:numFmt w:val="bullet"/>
      <w:lvlText w:val="•"/>
      <w:lvlJc w:val="left"/>
      <w:pPr>
        <w:tabs>
          <w:tab w:val="num" w:pos="720"/>
        </w:tabs>
        <w:ind w:left="720" w:hanging="360"/>
      </w:pPr>
      <w:rPr>
        <w:rFonts w:ascii="Arial" w:hAnsi="Arial" w:hint="default"/>
      </w:rPr>
    </w:lvl>
    <w:lvl w:ilvl="1" w:tplc="D3A26D4A" w:tentative="1">
      <w:start w:val="1"/>
      <w:numFmt w:val="bullet"/>
      <w:lvlText w:val="•"/>
      <w:lvlJc w:val="left"/>
      <w:pPr>
        <w:tabs>
          <w:tab w:val="num" w:pos="1440"/>
        </w:tabs>
        <w:ind w:left="1440" w:hanging="360"/>
      </w:pPr>
      <w:rPr>
        <w:rFonts w:ascii="Arial" w:hAnsi="Arial" w:hint="default"/>
      </w:rPr>
    </w:lvl>
    <w:lvl w:ilvl="2" w:tplc="4A3074EE" w:tentative="1">
      <w:start w:val="1"/>
      <w:numFmt w:val="bullet"/>
      <w:lvlText w:val="•"/>
      <w:lvlJc w:val="left"/>
      <w:pPr>
        <w:tabs>
          <w:tab w:val="num" w:pos="2160"/>
        </w:tabs>
        <w:ind w:left="2160" w:hanging="360"/>
      </w:pPr>
      <w:rPr>
        <w:rFonts w:ascii="Arial" w:hAnsi="Arial" w:hint="default"/>
      </w:rPr>
    </w:lvl>
    <w:lvl w:ilvl="3" w:tplc="660C6624" w:tentative="1">
      <w:start w:val="1"/>
      <w:numFmt w:val="bullet"/>
      <w:lvlText w:val="•"/>
      <w:lvlJc w:val="left"/>
      <w:pPr>
        <w:tabs>
          <w:tab w:val="num" w:pos="2880"/>
        </w:tabs>
        <w:ind w:left="2880" w:hanging="360"/>
      </w:pPr>
      <w:rPr>
        <w:rFonts w:ascii="Arial" w:hAnsi="Arial" w:hint="default"/>
      </w:rPr>
    </w:lvl>
    <w:lvl w:ilvl="4" w:tplc="E0187C72" w:tentative="1">
      <w:start w:val="1"/>
      <w:numFmt w:val="bullet"/>
      <w:lvlText w:val="•"/>
      <w:lvlJc w:val="left"/>
      <w:pPr>
        <w:tabs>
          <w:tab w:val="num" w:pos="3600"/>
        </w:tabs>
        <w:ind w:left="3600" w:hanging="360"/>
      </w:pPr>
      <w:rPr>
        <w:rFonts w:ascii="Arial" w:hAnsi="Arial" w:hint="default"/>
      </w:rPr>
    </w:lvl>
    <w:lvl w:ilvl="5" w:tplc="85327618" w:tentative="1">
      <w:start w:val="1"/>
      <w:numFmt w:val="bullet"/>
      <w:lvlText w:val="•"/>
      <w:lvlJc w:val="left"/>
      <w:pPr>
        <w:tabs>
          <w:tab w:val="num" w:pos="4320"/>
        </w:tabs>
        <w:ind w:left="4320" w:hanging="360"/>
      </w:pPr>
      <w:rPr>
        <w:rFonts w:ascii="Arial" w:hAnsi="Arial" w:hint="default"/>
      </w:rPr>
    </w:lvl>
    <w:lvl w:ilvl="6" w:tplc="E0FCDF20" w:tentative="1">
      <w:start w:val="1"/>
      <w:numFmt w:val="bullet"/>
      <w:lvlText w:val="•"/>
      <w:lvlJc w:val="left"/>
      <w:pPr>
        <w:tabs>
          <w:tab w:val="num" w:pos="5040"/>
        </w:tabs>
        <w:ind w:left="5040" w:hanging="360"/>
      </w:pPr>
      <w:rPr>
        <w:rFonts w:ascii="Arial" w:hAnsi="Arial" w:hint="default"/>
      </w:rPr>
    </w:lvl>
    <w:lvl w:ilvl="7" w:tplc="6F52F62C" w:tentative="1">
      <w:start w:val="1"/>
      <w:numFmt w:val="bullet"/>
      <w:lvlText w:val="•"/>
      <w:lvlJc w:val="left"/>
      <w:pPr>
        <w:tabs>
          <w:tab w:val="num" w:pos="5760"/>
        </w:tabs>
        <w:ind w:left="5760" w:hanging="360"/>
      </w:pPr>
      <w:rPr>
        <w:rFonts w:ascii="Arial" w:hAnsi="Arial" w:hint="default"/>
      </w:rPr>
    </w:lvl>
    <w:lvl w:ilvl="8" w:tplc="92D461B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3E84CC2"/>
    <w:multiLevelType w:val="hybridMultilevel"/>
    <w:tmpl w:val="DEE801C0"/>
    <w:lvl w:ilvl="0" w:tplc="7DFA683C">
      <w:start w:val="1"/>
      <w:numFmt w:val="bullet"/>
      <w:lvlText w:val="•"/>
      <w:lvlJc w:val="left"/>
      <w:pPr>
        <w:tabs>
          <w:tab w:val="num" w:pos="720"/>
        </w:tabs>
        <w:ind w:left="720" w:hanging="360"/>
      </w:pPr>
      <w:rPr>
        <w:rFonts w:ascii="Arial" w:hAnsi="Arial" w:hint="default"/>
      </w:rPr>
    </w:lvl>
    <w:lvl w:ilvl="1" w:tplc="620A6E48" w:tentative="1">
      <w:start w:val="1"/>
      <w:numFmt w:val="bullet"/>
      <w:lvlText w:val="•"/>
      <w:lvlJc w:val="left"/>
      <w:pPr>
        <w:tabs>
          <w:tab w:val="num" w:pos="1440"/>
        </w:tabs>
        <w:ind w:left="1440" w:hanging="360"/>
      </w:pPr>
      <w:rPr>
        <w:rFonts w:ascii="Arial" w:hAnsi="Arial" w:hint="default"/>
      </w:rPr>
    </w:lvl>
    <w:lvl w:ilvl="2" w:tplc="60BA350A" w:tentative="1">
      <w:start w:val="1"/>
      <w:numFmt w:val="bullet"/>
      <w:lvlText w:val="•"/>
      <w:lvlJc w:val="left"/>
      <w:pPr>
        <w:tabs>
          <w:tab w:val="num" w:pos="2160"/>
        </w:tabs>
        <w:ind w:left="2160" w:hanging="360"/>
      </w:pPr>
      <w:rPr>
        <w:rFonts w:ascii="Arial" w:hAnsi="Arial" w:hint="default"/>
      </w:rPr>
    </w:lvl>
    <w:lvl w:ilvl="3" w:tplc="52A62CE8" w:tentative="1">
      <w:start w:val="1"/>
      <w:numFmt w:val="bullet"/>
      <w:lvlText w:val="•"/>
      <w:lvlJc w:val="left"/>
      <w:pPr>
        <w:tabs>
          <w:tab w:val="num" w:pos="2880"/>
        </w:tabs>
        <w:ind w:left="2880" w:hanging="360"/>
      </w:pPr>
      <w:rPr>
        <w:rFonts w:ascii="Arial" w:hAnsi="Arial" w:hint="default"/>
      </w:rPr>
    </w:lvl>
    <w:lvl w:ilvl="4" w:tplc="045A2EA8" w:tentative="1">
      <w:start w:val="1"/>
      <w:numFmt w:val="bullet"/>
      <w:lvlText w:val="•"/>
      <w:lvlJc w:val="left"/>
      <w:pPr>
        <w:tabs>
          <w:tab w:val="num" w:pos="3600"/>
        </w:tabs>
        <w:ind w:left="3600" w:hanging="360"/>
      </w:pPr>
      <w:rPr>
        <w:rFonts w:ascii="Arial" w:hAnsi="Arial" w:hint="default"/>
      </w:rPr>
    </w:lvl>
    <w:lvl w:ilvl="5" w:tplc="513E13EE" w:tentative="1">
      <w:start w:val="1"/>
      <w:numFmt w:val="bullet"/>
      <w:lvlText w:val="•"/>
      <w:lvlJc w:val="left"/>
      <w:pPr>
        <w:tabs>
          <w:tab w:val="num" w:pos="4320"/>
        </w:tabs>
        <w:ind w:left="4320" w:hanging="360"/>
      </w:pPr>
      <w:rPr>
        <w:rFonts w:ascii="Arial" w:hAnsi="Arial" w:hint="default"/>
      </w:rPr>
    </w:lvl>
    <w:lvl w:ilvl="6" w:tplc="0A20C520" w:tentative="1">
      <w:start w:val="1"/>
      <w:numFmt w:val="bullet"/>
      <w:lvlText w:val="•"/>
      <w:lvlJc w:val="left"/>
      <w:pPr>
        <w:tabs>
          <w:tab w:val="num" w:pos="5040"/>
        </w:tabs>
        <w:ind w:left="5040" w:hanging="360"/>
      </w:pPr>
      <w:rPr>
        <w:rFonts w:ascii="Arial" w:hAnsi="Arial" w:hint="default"/>
      </w:rPr>
    </w:lvl>
    <w:lvl w:ilvl="7" w:tplc="FCB2CCAA" w:tentative="1">
      <w:start w:val="1"/>
      <w:numFmt w:val="bullet"/>
      <w:lvlText w:val="•"/>
      <w:lvlJc w:val="left"/>
      <w:pPr>
        <w:tabs>
          <w:tab w:val="num" w:pos="5760"/>
        </w:tabs>
        <w:ind w:left="5760" w:hanging="360"/>
      </w:pPr>
      <w:rPr>
        <w:rFonts w:ascii="Arial" w:hAnsi="Arial" w:hint="default"/>
      </w:rPr>
    </w:lvl>
    <w:lvl w:ilvl="8" w:tplc="0D12DDB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6945AD4"/>
    <w:multiLevelType w:val="hybridMultilevel"/>
    <w:tmpl w:val="75B080D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C0D483D"/>
    <w:multiLevelType w:val="hybridMultilevel"/>
    <w:tmpl w:val="FFE6A80A"/>
    <w:lvl w:ilvl="0" w:tplc="342A8738">
      <w:start w:val="1"/>
      <w:numFmt w:val="bullet"/>
      <w:lvlText w:val="•"/>
      <w:lvlJc w:val="left"/>
      <w:pPr>
        <w:tabs>
          <w:tab w:val="num" w:pos="720"/>
        </w:tabs>
        <w:ind w:left="720" w:hanging="360"/>
      </w:pPr>
      <w:rPr>
        <w:rFonts w:ascii="Arial" w:hAnsi="Arial" w:hint="default"/>
      </w:rPr>
    </w:lvl>
    <w:lvl w:ilvl="1" w:tplc="DE10C832">
      <w:start w:val="1"/>
      <w:numFmt w:val="bullet"/>
      <w:lvlText w:val="•"/>
      <w:lvlJc w:val="left"/>
      <w:pPr>
        <w:tabs>
          <w:tab w:val="num" w:pos="1440"/>
        </w:tabs>
        <w:ind w:left="1440" w:hanging="360"/>
      </w:pPr>
      <w:rPr>
        <w:rFonts w:ascii="Arial" w:hAnsi="Arial" w:hint="default"/>
      </w:rPr>
    </w:lvl>
    <w:lvl w:ilvl="2" w:tplc="C04CD2F6" w:tentative="1">
      <w:start w:val="1"/>
      <w:numFmt w:val="bullet"/>
      <w:lvlText w:val="•"/>
      <w:lvlJc w:val="left"/>
      <w:pPr>
        <w:tabs>
          <w:tab w:val="num" w:pos="2160"/>
        </w:tabs>
        <w:ind w:left="2160" w:hanging="360"/>
      </w:pPr>
      <w:rPr>
        <w:rFonts w:ascii="Arial" w:hAnsi="Arial" w:hint="default"/>
      </w:rPr>
    </w:lvl>
    <w:lvl w:ilvl="3" w:tplc="E30A8F5E" w:tentative="1">
      <w:start w:val="1"/>
      <w:numFmt w:val="bullet"/>
      <w:lvlText w:val="•"/>
      <w:lvlJc w:val="left"/>
      <w:pPr>
        <w:tabs>
          <w:tab w:val="num" w:pos="2880"/>
        </w:tabs>
        <w:ind w:left="2880" w:hanging="360"/>
      </w:pPr>
      <w:rPr>
        <w:rFonts w:ascii="Arial" w:hAnsi="Arial" w:hint="default"/>
      </w:rPr>
    </w:lvl>
    <w:lvl w:ilvl="4" w:tplc="A322FC5C" w:tentative="1">
      <w:start w:val="1"/>
      <w:numFmt w:val="bullet"/>
      <w:lvlText w:val="•"/>
      <w:lvlJc w:val="left"/>
      <w:pPr>
        <w:tabs>
          <w:tab w:val="num" w:pos="3600"/>
        </w:tabs>
        <w:ind w:left="3600" w:hanging="360"/>
      </w:pPr>
      <w:rPr>
        <w:rFonts w:ascii="Arial" w:hAnsi="Arial" w:hint="default"/>
      </w:rPr>
    </w:lvl>
    <w:lvl w:ilvl="5" w:tplc="DEF88986" w:tentative="1">
      <w:start w:val="1"/>
      <w:numFmt w:val="bullet"/>
      <w:lvlText w:val="•"/>
      <w:lvlJc w:val="left"/>
      <w:pPr>
        <w:tabs>
          <w:tab w:val="num" w:pos="4320"/>
        </w:tabs>
        <w:ind w:left="4320" w:hanging="360"/>
      </w:pPr>
      <w:rPr>
        <w:rFonts w:ascii="Arial" w:hAnsi="Arial" w:hint="default"/>
      </w:rPr>
    </w:lvl>
    <w:lvl w:ilvl="6" w:tplc="608C62A8" w:tentative="1">
      <w:start w:val="1"/>
      <w:numFmt w:val="bullet"/>
      <w:lvlText w:val="•"/>
      <w:lvlJc w:val="left"/>
      <w:pPr>
        <w:tabs>
          <w:tab w:val="num" w:pos="5040"/>
        </w:tabs>
        <w:ind w:left="5040" w:hanging="360"/>
      </w:pPr>
      <w:rPr>
        <w:rFonts w:ascii="Arial" w:hAnsi="Arial" w:hint="default"/>
      </w:rPr>
    </w:lvl>
    <w:lvl w:ilvl="7" w:tplc="58123D66" w:tentative="1">
      <w:start w:val="1"/>
      <w:numFmt w:val="bullet"/>
      <w:lvlText w:val="•"/>
      <w:lvlJc w:val="left"/>
      <w:pPr>
        <w:tabs>
          <w:tab w:val="num" w:pos="5760"/>
        </w:tabs>
        <w:ind w:left="5760" w:hanging="360"/>
      </w:pPr>
      <w:rPr>
        <w:rFonts w:ascii="Arial" w:hAnsi="Arial" w:hint="default"/>
      </w:rPr>
    </w:lvl>
    <w:lvl w:ilvl="8" w:tplc="C9F6773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CA17599"/>
    <w:multiLevelType w:val="hybridMultilevel"/>
    <w:tmpl w:val="6B5633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221544EA"/>
    <w:multiLevelType w:val="hybridMultilevel"/>
    <w:tmpl w:val="EDD8207A"/>
    <w:lvl w:ilvl="0" w:tplc="33B4CF14">
      <w:start w:val="1"/>
      <w:numFmt w:val="decimal"/>
      <w:lvlText w:val="%1."/>
      <w:lvlJc w:val="left"/>
      <w:pPr>
        <w:tabs>
          <w:tab w:val="num" w:pos="720"/>
        </w:tabs>
        <w:ind w:left="720" w:hanging="360"/>
      </w:pPr>
    </w:lvl>
    <w:lvl w:ilvl="1" w:tplc="D77C353C" w:tentative="1">
      <w:start w:val="1"/>
      <w:numFmt w:val="decimal"/>
      <w:lvlText w:val="%2."/>
      <w:lvlJc w:val="left"/>
      <w:pPr>
        <w:tabs>
          <w:tab w:val="num" w:pos="1440"/>
        </w:tabs>
        <w:ind w:left="1440" w:hanging="360"/>
      </w:pPr>
    </w:lvl>
    <w:lvl w:ilvl="2" w:tplc="AE9C3B2A" w:tentative="1">
      <w:start w:val="1"/>
      <w:numFmt w:val="decimal"/>
      <w:lvlText w:val="%3."/>
      <w:lvlJc w:val="left"/>
      <w:pPr>
        <w:tabs>
          <w:tab w:val="num" w:pos="2160"/>
        </w:tabs>
        <w:ind w:left="2160" w:hanging="360"/>
      </w:pPr>
    </w:lvl>
    <w:lvl w:ilvl="3" w:tplc="263AC572" w:tentative="1">
      <w:start w:val="1"/>
      <w:numFmt w:val="decimal"/>
      <w:lvlText w:val="%4."/>
      <w:lvlJc w:val="left"/>
      <w:pPr>
        <w:tabs>
          <w:tab w:val="num" w:pos="2880"/>
        </w:tabs>
        <w:ind w:left="2880" w:hanging="360"/>
      </w:pPr>
    </w:lvl>
    <w:lvl w:ilvl="4" w:tplc="6374EB9C" w:tentative="1">
      <w:start w:val="1"/>
      <w:numFmt w:val="decimal"/>
      <w:lvlText w:val="%5."/>
      <w:lvlJc w:val="left"/>
      <w:pPr>
        <w:tabs>
          <w:tab w:val="num" w:pos="3600"/>
        </w:tabs>
        <w:ind w:left="3600" w:hanging="360"/>
      </w:pPr>
    </w:lvl>
    <w:lvl w:ilvl="5" w:tplc="4D8682C8" w:tentative="1">
      <w:start w:val="1"/>
      <w:numFmt w:val="decimal"/>
      <w:lvlText w:val="%6."/>
      <w:lvlJc w:val="left"/>
      <w:pPr>
        <w:tabs>
          <w:tab w:val="num" w:pos="4320"/>
        </w:tabs>
        <w:ind w:left="4320" w:hanging="360"/>
      </w:pPr>
    </w:lvl>
    <w:lvl w:ilvl="6" w:tplc="943681A6" w:tentative="1">
      <w:start w:val="1"/>
      <w:numFmt w:val="decimal"/>
      <w:lvlText w:val="%7."/>
      <w:lvlJc w:val="left"/>
      <w:pPr>
        <w:tabs>
          <w:tab w:val="num" w:pos="5040"/>
        </w:tabs>
        <w:ind w:left="5040" w:hanging="360"/>
      </w:pPr>
    </w:lvl>
    <w:lvl w:ilvl="7" w:tplc="3EE4136A" w:tentative="1">
      <w:start w:val="1"/>
      <w:numFmt w:val="decimal"/>
      <w:lvlText w:val="%8."/>
      <w:lvlJc w:val="left"/>
      <w:pPr>
        <w:tabs>
          <w:tab w:val="num" w:pos="5760"/>
        </w:tabs>
        <w:ind w:left="5760" w:hanging="360"/>
      </w:pPr>
    </w:lvl>
    <w:lvl w:ilvl="8" w:tplc="330A5A8A" w:tentative="1">
      <w:start w:val="1"/>
      <w:numFmt w:val="decimal"/>
      <w:lvlText w:val="%9."/>
      <w:lvlJc w:val="left"/>
      <w:pPr>
        <w:tabs>
          <w:tab w:val="num" w:pos="6480"/>
        </w:tabs>
        <w:ind w:left="6480" w:hanging="360"/>
      </w:pPr>
    </w:lvl>
  </w:abstractNum>
  <w:abstractNum w:abstractNumId="6" w15:restartNumberingAfterBreak="0">
    <w:nsid w:val="40535EF8"/>
    <w:multiLevelType w:val="hybridMultilevel"/>
    <w:tmpl w:val="1F44E7EE"/>
    <w:lvl w:ilvl="0" w:tplc="2716D860">
      <w:start w:val="1"/>
      <w:numFmt w:val="bullet"/>
      <w:lvlText w:val="•"/>
      <w:lvlJc w:val="left"/>
      <w:pPr>
        <w:tabs>
          <w:tab w:val="num" w:pos="720"/>
        </w:tabs>
        <w:ind w:left="720" w:hanging="360"/>
      </w:pPr>
      <w:rPr>
        <w:rFonts w:ascii="Arial" w:hAnsi="Arial" w:hint="default"/>
      </w:rPr>
    </w:lvl>
    <w:lvl w:ilvl="1" w:tplc="52840B24" w:tentative="1">
      <w:start w:val="1"/>
      <w:numFmt w:val="bullet"/>
      <w:lvlText w:val="•"/>
      <w:lvlJc w:val="left"/>
      <w:pPr>
        <w:tabs>
          <w:tab w:val="num" w:pos="1440"/>
        </w:tabs>
        <w:ind w:left="1440" w:hanging="360"/>
      </w:pPr>
      <w:rPr>
        <w:rFonts w:ascii="Arial" w:hAnsi="Arial" w:hint="default"/>
      </w:rPr>
    </w:lvl>
    <w:lvl w:ilvl="2" w:tplc="A2284CE4" w:tentative="1">
      <w:start w:val="1"/>
      <w:numFmt w:val="bullet"/>
      <w:lvlText w:val="•"/>
      <w:lvlJc w:val="left"/>
      <w:pPr>
        <w:tabs>
          <w:tab w:val="num" w:pos="2160"/>
        </w:tabs>
        <w:ind w:left="2160" w:hanging="360"/>
      </w:pPr>
      <w:rPr>
        <w:rFonts w:ascii="Arial" w:hAnsi="Arial" w:hint="default"/>
      </w:rPr>
    </w:lvl>
    <w:lvl w:ilvl="3" w:tplc="51046408" w:tentative="1">
      <w:start w:val="1"/>
      <w:numFmt w:val="bullet"/>
      <w:lvlText w:val="•"/>
      <w:lvlJc w:val="left"/>
      <w:pPr>
        <w:tabs>
          <w:tab w:val="num" w:pos="2880"/>
        </w:tabs>
        <w:ind w:left="2880" w:hanging="360"/>
      </w:pPr>
      <w:rPr>
        <w:rFonts w:ascii="Arial" w:hAnsi="Arial" w:hint="default"/>
      </w:rPr>
    </w:lvl>
    <w:lvl w:ilvl="4" w:tplc="F3A257FC" w:tentative="1">
      <w:start w:val="1"/>
      <w:numFmt w:val="bullet"/>
      <w:lvlText w:val="•"/>
      <w:lvlJc w:val="left"/>
      <w:pPr>
        <w:tabs>
          <w:tab w:val="num" w:pos="3600"/>
        </w:tabs>
        <w:ind w:left="3600" w:hanging="360"/>
      </w:pPr>
      <w:rPr>
        <w:rFonts w:ascii="Arial" w:hAnsi="Arial" w:hint="default"/>
      </w:rPr>
    </w:lvl>
    <w:lvl w:ilvl="5" w:tplc="CE12049E" w:tentative="1">
      <w:start w:val="1"/>
      <w:numFmt w:val="bullet"/>
      <w:lvlText w:val="•"/>
      <w:lvlJc w:val="left"/>
      <w:pPr>
        <w:tabs>
          <w:tab w:val="num" w:pos="4320"/>
        </w:tabs>
        <w:ind w:left="4320" w:hanging="360"/>
      </w:pPr>
      <w:rPr>
        <w:rFonts w:ascii="Arial" w:hAnsi="Arial" w:hint="default"/>
      </w:rPr>
    </w:lvl>
    <w:lvl w:ilvl="6" w:tplc="689CC752" w:tentative="1">
      <w:start w:val="1"/>
      <w:numFmt w:val="bullet"/>
      <w:lvlText w:val="•"/>
      <w:lvlJc w:val="left"/>
      <w:pPr>
        <w:tabs>
          <w:tab w:val="num" w:pos="5040"/>
        </w:tabs>
        <w:ind w:left="5040" w:hanging="360"/>
      </w:pPr>
      <w:rPr>
        <w:rFonts w:ascii="Arial" w:hAnsi="Arial" w:hint="default"/>
      </w:rPr>
    </w:lvl>
    <w:lvl w:ilvl="7" w:tplc="3104D6EE" w:tentative="1">
      <w:start w:val="1"/>
      <w:numFmt w:val="bullet"/>
      <w:lvlText w:val="•"/>
      <w:lvlJc w:val="left"/>
      <w:pPr>
        <w:tabs>
          <w:tab w:val="num" w:pos="5760"/>
        </w:tabs>
        <w:ind w:left="5760" w:hanging="360"/>
      </w:pPr>
      <w:rPr>
        <w:rFonts w:ascii="Arial" w:hAnsi="Arial" w:hint="default"/>
      </w:rPr>
    </w:lvl>
    <w:lvl w:ilvl="8" w:tplc="0EDC8CE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11F1297"/>
    <w:multiLevelType w:val="hybridMultilevel"/>
    <w:tmpl w:val="E25CA4D0"/>
    <w:lvl w:ilvl="0" w:tplc="6AE8C5A8">
      <w:start w:val="1"/>
      <w:numFmt w:val="bullet"/>
      <w:lvlText w:val="•"/>
      <w:lvlJc w:val="left"/>
      <w:pPr>
        <w:tabs>
          <w:tab w:val="num" w:pos="720"/>
        </w:tabs>
        <w:ind w:left="720" w:hanging="360"/>
      </w:pPr>
      <w:rPr>
        <w:rFonts w:ascii="Arial" w:hAnsi="Arial" w:hint="default"/>
      </w:rPr>
    </w:lvl>
    <w:lvl w:ilvl="1" w:tplc="5066F30C" w:tentative="1">
      <w:start w:val="1"/>
      <w:numFmt w:val="bullet"/>
      <w:lvlText w:val="•"/>
      <w:lvlJc w:val="left"/>
      <w:pPr>
        <w:tabs>
          <w:tab w:val="num" w:pos="1440"/>
        </w:tabs>
        <w:ind w:left="1440" w:hanging="360"/>
      </w:pPr>
      <w:rPr>
        <w:rFonts w:ascii="Arial" w:hAnsi="Arial" w:hint="default"/>
      </w:rPr>
    </w:lvl>
    <w:lvl w:ilvl="2" w:tplc="B1DE2C7A" w:tentative="1">
      <w:start w:val="1"/>
      <w:numFmt w:val="bullet"/>
      <w:lvlText w:val="•"/>
      <w:lvlJc w:val="left"/>
      <w:pPr>
        <w:tabs>
          <w:tab w:val="num" w:pos="2160"/>
        </w:tabs>
        <w:ind w:left="2160" w:hanging="360"/>
      </w:pPr>
      <w:rPr>
        <w:rFonts w:ascii="Arial" w:hAnsi="Arial" w:hint="default"/>
      </w:rPr>
    </w:lvl>
    <w:lvl w:ilvl="3" w:tplc="BF244F72" w:tentative="1">
      <w:start w:val="1"/>
      <w:numFmt w:val="bullet"/>
      <w:lvlText w:val="•"/>
      <w:lvlJc w:val="left"/>
      <w:pPr>
        <w:tabs>
          <w:tab w:val="num" w:pos="2880"/>
        </w:tabs>
        <w:ind w:left="2880" w:hanging="360"/>
      </w:pPr>
      <w:rPr>
        <w:rFonts w:ascii="Arial" w:hAnsi="Arial" w:hint="default"/>
      </w:rPr>
    </w:lvl>
    <w:lvl w:ilvl="4" w:tplc="3C44530E" w:tentative="1">
      <w:start w:val="1"/>
      <w:numFmt w:val="bullet"/>
      <w:lvlText w:val="•"/>
      <w:lvlJc w:val="left"/>
      <w:pPr>
        <w:tabs>
          <w:tab w:val="num" w:pos="3600"/>
        </w:tabs>
        <w:ind w:left="3600" w:hanging="360"/>
      </w:pPr>
      <w:rPr>
        <w:rFonts w:ascii="Arial" w:hAnsi="Arial" w:hint="default"/>
      </w:rPr>
    </w:lvl>
    <w:lvl w:ilvl="5" w:tplc="D5B88E10" w:tentative="1">
      <w:start w:val="1"/>
      <w:numFmt w:val="bullet"/>
      <w:lvlText w:val="•"/>
      <w:lvlJc w:val="left"/>
      <w:pPr>
        <w:tabs>
          <w:tab w:val="num" w:pos="4320"/>
        </w:tabs>
        <w:ind w:left="4320" w:hanging="360"/>
      </w:pPr>
      <w:rPr>
        <w:rFonts w:ascii="Arial" w:hAnsi="Arial" w:hint="default"/>
      </w:rPr>
    </w:lvl>
    <w:lvl w:ilvl="6" w:tplc="92F2E7C4" w:tentative="1">
      <w:start w:val="1"/>
      <w:numFmt w:val="bullet"/>
      <w:lvlText w:val="•"/>
      <w:lvlJc w:val="left"/>
      <w:pPr>
        <w:tabs>
          <w:tab w:val="num" w:pos="5040"/>
        </w:tabs>
        <w:ind w:left="5040" w:hanging="360"/>
      </w:pPr>
      <w:rPr>
        <w:rFonts w:ascii="Arial" w:hAnsi="Arial" w:hint="default"/>
      </w:rPr>
    </w:lvl>
    <w:lvl w:ilvl="7" w:tplc="F3EAE4B6" w:tentative="1">
      <w:start w:val="1"/>
      <w:numFmt w:val="bullet"/>
      <w:lvlText w:val="•"/>
      <w:lvlJc w:val="left"/>
      <w:pPr>
        <w:tabs>
          <w:tab w:val="num" w:pos="5760"/>
        </w:tabs>
        <w:ind w:left="5760" w:hanging="360"/>
      </w:pPr>
      <w:rPr>
        <w:rFonts w:ascii="Arial" w:hAnsi="Arial" w:hint="default"/>
      </w:rPr>
    </w:lvl>
    <w:lvl w:ilvl="8" w:tplc="A762F02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7E5650D"/>
    <w:multiLevelType w:val="hybridMultilevel"/>
    <w:tmpl w:val="0C50D04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485A68A2"/>
    <w:multiLevelType w:val="hybridMultilevel"/>
    <w:tmpl w:val="BE26427E"/>
    <w:lvl w:ilvl="0" w:tplc="18090001">
      <w:start w:val="1"/>
      <w:numFmt w:val="bullet"/>
      <w:lvlText w:val=""/>
      <w:lvlJc w:val="left"/>
      <w:pPr>
        <w:ind w:left="780" w:hanging="360"/>
      </w:pPr>
      <w:rPr>
        <w:rFonts w:ascii="Symbol" w:hAnsi="Symbol"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10" w15:restartNumberingAfterBreak="0">
    <w:nsid w:val="49615CA6"/>
    <w:multiLevelType w:val="hybridMultilevel"/>
    <w:tmpl w:val="3ED62A38"/>
    <w:lvl w:ilvl="0" w:tplc="E9DE8A8E">
      <w:start w:val="1"/>
      <w:numFmt w:val="bullet"/>
      <w:lvlText w:val="•"/>
      <w:lvlJc w:val="left"/>
      <w:pPr>
        <w:tabs>
          <w:tab w:val="num" w:pos="720"/>
        </w:tabs>
        <w:ind w:left="720" w:hanging="360"/>
      </w:pPr>
      <w:rPr>
        <w:rFonts w:ascii="Arial" w:hAnsi="Arial" w:hint="default"/>
      </w:rPr>
    </w:lvl>
    <w:lvl w:ilvl="1" w:tplc="DEFE414E">
      <w:start w:val="688"/>
      <w:numFmt w:val="bullet"/>
      <w:lvlText w:val="•"/>
      <w:lvlJc w:val="left"/>
      <w:pPr>
        <w:tabs>
          <w:tab w:val="num" w:pos="1440"/>
        </w:tabs>
        <w:ind w:left="1440" w:hanging="360"/>
      </w:pPr>
      <w:rPr>
        <w:rFonts w:ascii="Arial" w:hAnsi="Arial" w:hint="default"/>
      </w:rPr>
    </w:lvl>
    <w:lvl w:ilvl="2" w:tplc="A6E42D30" w:tentative="1">
      <w:start w:val="1"/>
      <w:numFmt w:val="bullet"/>
      <w:lvlText w:val="•"/>
      <w:lvlJc w:val="left"/>
      <w:pPr>
        <w:tabs>
          <w:tab w:val="num" w:pos="2160"/>
        </w:tabs>
        <w:ind w:left="2160" w:hanging="360"/>
      </w:pPr>
      <w:rPr>
        <w:rFonts w:ascii="Arial" w:hAnsi="Arial" w:hint="default"/>
      </w:rPr>
    </w:lvl>
    <w:lvl w:ilvl="3" w:tplc="D054AEE0" w:tentative="1">
      <w:start w:val="1"/>
      <w:numFmt w:val="bullet"/>
      <w:lvlText w:val="•"/>
      <w:lvlJc w:val="left"/>
      <w:pPr>
        <w:tabs>
          <w:tab w:val="num" w:pos="2880"/>
        </w:tabs>
        <w:ind w:left="2880" w:hanging="360"/>
      </w:pPr>
      <w:rPr>
        <w:rFonts w:ascii="Arial" w:hAnsi="Arial" w:hint="default"/>
      </w:rPr>
    </w:lvl>
    <w:lvl w:ilvl="4" w:tplc="5F5A71BE" w:tentative="1">
      <w:start w:val="1"/>
      <w:numFmt w:val="bullet"/>
      <w:lvlText w:val="•"/>
      <w:lvlJc w:val="left"/>
      <w:pPr>
        <w:tabs>
          <w:tab w:val="num" w:pos="3600"/>
        </w:tabs>
        <w:ind w:left="3600" w:hanging="360"/>
      </w:pPr>
      <w:rPr>
        <w:rFonts w:ascii="Arial" w:hAnsi="Arial" w:hint="default"/>
      </w:rPr>
    </w:lvl>
    <w:lvl w:ilvl="5" w:tplc="E2184E34" w:tentative="1">
      <w:start w:val="1"/>
      <w:numFmt w:val="bullet"/>
      <w:lvlText w:val="•"/>
      <w:lvlJc w:val="left"/>
      <w:pPr>
        <w:tabs>
          <w:tab w:val="num" w:pos="4320"/>
        </w:tabs>
        <w:ind w:left="4320" w:hanging="360"/>
      </w:pPr>
      <w:rPr>
        <w:rFonts w:ascii="Arial" w:hAnsi="Arial" w:hint="default"/>
      </w:rPr>
    </w:lvl>
    <w:lvl w:ilvl="6" w:tplc="B67E8A20" w:tentative="1">
      <w:start w:val="1"/>
      <w:numFmt w:val="bullet"/>
      <w:lvlText w:val="•"/>
      <w:lvlJc w:val="left"/>
      <w:pPr>
        <w:tabs>
          <w:tab w:val="num" w:pos="5040"/>
        </w:tabs>
        <w:ind w:left="5040" w:hanging="360"/>
      </w:pPr>
      <w:rPr>
        <w:rFonts w:ascii="Arial" w:hAnsi="Arial" w:hint="default"/>
      </w:rPr>
    </w:lvl>
    <w:lvl w:ilvl="7" w:tplc="7C02E49E" w:tentative="1">
      <w:start w:val="1"/>
      <w:numFmt w:val="bullet"/>
      <w:lvlText w:val="•"/>
      <w:lvlJc w:val="left"/>
      <w:pPr>
        <w:tabs>
          <w:tab w:val="num" w:pos="5760"/>
        </w:tabs>
        <w:ind w:left="5760" w:hanging="360"/>
      </w:pPr>
      <w:rPr>
        <w:rFonts w:ascii="Arial" w:hAnsi="Arial" w:hint="default"/>
      </w:rPr>
    </w:lvl>
    <w:lvl w:ilvl="8" w:tplc="38D499F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CE773AA"/>
    <w:multiLevelType w:val="hybridMultilevel"/>
    <w:tmpl w:val="FFEC95F8"/>
    <w:lvl w:ilvl="0" w:tplc="B204B872">
      <w:start w:val="1"/>
      <w:numFmt w:val="bullet"/>
      <w:lvlText w:val="•"/>
      <w:lvlJc w:val="left"/>
      <w:pPr>
        <w:tabs>
          <w:tab w:val="num" w:pos="720"/>
        </w:tabs>
        <w:ind w:left="720" w:hanging="360"/>
      </w:pPr>
      <w:rPr>
        <w:rFonts w:ascii="Arial" w:hAnsi="Arial" w:hint="default"/>
      </w:rPr>
    </w:lvl>
    <w:lvl w:ilvl="1" w:tplc="A62ECB7A" w:tentative="1">
      <w:start w:val="1"/>
      <w:numFmt w:val="bullet"/>
      <w:lvlText w:val="•"/>
      <w:lvlJc w:val="left"/>
      <w:pPr>
        <w:tabs>
          <w:tab w:val="num" w:pos="1440"/>
        </w:tabs>
        <w:ind w:left="1440" w:hanging="360"/>
      </w:pPr>
      <w:rPr>
        <w:rFonts w:ascii="Arial" w:hAnsi="Arial" w:hint="default"/>
      </w:rPr>
    </w:lvl>
    <w:lvl w:ilvl="2" w:tplc="9378CEF4" w:tentative="1">
      <w:start w:val="1"/>
      <w:numFmt w:val="bullet"/>
      <w:lvlText w:val="•"/>
      <w:lvlJc w:val="left"/>
      <w:pPr>
        <w:tabs>
          <w:tab w:val="num" w:pos="2160"/>
        </w:tabs>
        <w:ind w:left="2160" w:hanging="360"/>
      </w:pPr>
      <w:rPr>
        <w:rFonts w:ascii="Arial" w:hAnsi="Arial" w:hint="default"/>
      </w:rPr>
    </w:lvl>
    <w:lvl w:ilvl="3" w:tplc="EBBE6820" w:tentative="1">
      <w:start w:val="1"/>
      <w:numFmt w:val="bullet"/>
      <w:lvlText w:val="•"/>
      <w:lvlJc w:val="left"/>
      <w:pPr>
        <w:tabs>
          <w:tab w:val="num" w:pos="2880"/>
        </w:tabs>
        <w:ind w:left="2880" w:hanging="360"/>
      </w:pPr>
      <w:rPr>
        <w:rFonts w:ascii="Arial" w:hAnsi="Arial" w:hint="default"/>
      </w:rPr>
    </w:lvl>
    <w:lvl w:ilvl="4" w:tplc="08E823AC" w:tentative="1">
      <w:start w:val="1"/>
      <w:numFmt w:val="bullet"/>
      <w:lvlText w:val="•"/>
      <w:lvlJc w:val="left"/>
      <w:pPr>
        <w:tabs>
          <w:tab w:val="num" w:pos="3600"/>
        </w:tabs>
        <w:ind w:left="3600" w:hanging="360"/>
      </w:pPr>
      <w:rPr>
        <w:rFonts w:ascii="Arial" w:hAnsi="Arial" w:hint="default"/>
      </w:rPr>
    </w:lvl>
    <w:lvl w:ilvl="5" w:tplc="01D6BE84" w:tentative="1">
      <w:start w:val="1"/>
      <w:numFmt w:val="bullet"/>
      <w:lvlText w:val="•"/>
      <w:lvlJc w:val="left"/>
      <w:pPr>
        <w:tabs>
          <w:tab w:val="num" w:pos="4320"/>
        </w:tabs>
        <w:ind w:left="4320" w:hanging="360"/>
      </w:pPr>
      <w:rPr>
        <w:rFonts w:ascii="Arial" w:hAnsi="Arial" w:hint="default"/>
      </w:rPr>
    </w:lvl>
    <w:lvl w:ilvl="6" w:tplc="615A511A" w:tentative="1">
      <w:start w:val="1"/>
      <w:numFmt w:val="bullet"/>
      <w:lvlText w:val="•"/>
      <w:lvlJc w:val="left"/>
      <w:pPr>
        <w:tabs>
          <w:tab w:val="num" w:pos="5040"/>
        </w:tabs>
        <w:ind w:left="5040" w:hanging="360"/>
      </w:pPr>
      <w:rPr>
        <w:rFonts w:ascii="Arial" w:hAnsi="Arial" w:hint="default"/>
      </w:rPr>
    </w:lvl>
    <w:lvl w:ilvl="7" w:tplc="DF6E1F70" w:tentative="1">
      <w:start w:val="1"/>
      <w:numFmt w:val="bullet"/>
      <w:lvlText w:val="•"/>
      <w:lvlJc w:val="left"/>
      <w:pPr>
        <w:tabs>
          <w:tab w:val="num" w:pos="5760"/>
        </w:tabs>
        <w:ind w:left="5760" w:hanging="360"/>
      </w:pPr>
      <w:rPr>
        <w:rFonts w:ascii="Arial" w:hAnsi="Arial" w:hint="default"/>
      </w:rPr>
    </w:lvl>
    <w:lvl w:ilvl="8" w:tplc="9268411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4446F4A"/>
    <w:multiLevelType w:val="hybridMultilevel"/>
    <w:tmpl w:val="7ABAD04A"/>
    <w:lvl w:ilvl="0" w:tplc="48DA26AE">
      <w:start w:val="1"/>
      <w:numFmt w:val="bullet"/>
      <w:lvlText w:val="•"/>
      <w:lvlJc w:val="left"/>
      <w:pPr>
        <w:tabs>
          <w:tab w:val="num" w:pos="720"/>
        </w:tabs>
        <w:ind w:left="720" w:hanging="360"/>
      </w:pPr>
      <w:rPr>
        <w:rFonts w:ascii="Arial" w:hAnsi="Arial" w:hint="default"/>
      </w:rPr>
    </w:lvl>
    <w:lvl w:ilvl="1" w:tplc="5194FDA4" w:tentative="1">
      <w:start w:val="1"/>
      <w:numFmt w:val="bullet"/>
      <w:lvlText w:val="•"/>
      <w:lvlJc w:val="left"/>
      <w:pPr>
        <w:tabs>
          <w:tab w:val="num" w:pos="1440"/>
        </w:tabs>
        <w:ind w:left="1440" w:hanging="360"/>
      </w:pPr>
      <w:rPr>
        <w:rFonts w:ascii="Arial" w:hAnsi="Arial" w:hint="default"/>
      </w:rPr>
    </w:lvl>
    <w:lvl w:ilvl="2" w:tplc="2654DA72" w:tentative="1">
      <w:start w:val="1"/>
      <w:numFmt w:val="bullet"/>
      <w:lvlText w:val="•"/>
      <w:lvlJc w:val="left"/>
      <w:pPr>
        <w:tabs>
          <w:tab w:val="num" w:pos="2160"/>
        </w:tabs>
        <w:ind w:left="2160" w:hanging="360"/>
      </w:pPr>
      <w:rPr>
        <w:rFonts w:ascii="Arial" w:hAnsi="Arial" w:hint="default"/>
      </w:rPr>
    </w:lvl>
    <w:lvl w:ilvl="3" w:tplc="E870D2DA" w:tentative="1">
      <w:start w:val="1"/>
      <w:numFmt w:val="bullet"/>
      <w:lvlText w:val="•"/>
      <w:lvlJc w:val="left"/>
      <w:pPr>
        <w:tabs>
          <w:tab w:val="num" w:pos="2880"/>
        </w:tabs>
        <w:ind w:left="2880" w:hanging="360"/>
      </w:pPr>
      <w:rPr>
        <w:rFonts w:ascii="Arial" w:hAnsi="Arial" w:hint="default"/>
      </w:rPr>
    </w:lvl>
    <w:lvl w:ilvl="4" w:tplc="80E40AA2" w:tentative="1">
      <w:start w:val="1"/>
      <w:numFmt w:val="bullet"/>
      <w:lvlText w:val="•"/>
      <w:lvlJc w:val="left"/>
      <w:pPr>
        <w:tabs>
          <w:tab w:val="num" w:pos="3600"/>
        </w:tabs>
        <w:ind w:left="3600" w:hanging="360"/>
      </w:pPr>
      <w:rPr>
        <w:rFonts w:ascii="Arial" w:hAnsi="Arial" w:hint="default"/>
      </w:rPr>
    </w:lvl>
    <w:lvl w:ilvl="5" w:tplc="525AB3EC" w:tentative="1">
      <w:start w:val="1"/>
      <w:numFmt w:val="bullet"/>
      <w:lvlText w:val="•"/>
      <w:lvlJc w:val="left"/>
      <w:pPr>
        <w:tabs>
          <w:tab w:val="num" w:pos="4320"/>
        </w:tabs>
        <w:ind w:left="4320" w:hanging="360"/>
      </w:pPr>
      <w:rPr>
        <w:rFonts w:ascii="Arial" w:hAnsi="Arial" w:hint="default"/>
      </w:rPr>
    </w:lvl>
    <w:lvl w:ilvl="6" w:tplc="D82C91A8" w:tentative="1">
      <w:start w:val="1"/>
      <w:numFmt w:val="bullet"/>
      <w:lvlText w:val="•"/>
      <w:lvlJc w:val="left"/>
      <w:pPr>
        <w:tabs>
          <w:tab w:val="num" w:pos="5040"/>
        </w:tabs>
        <w:ind w:left="5040" w:hanging="360"/>
      </w:pPr>
      <w:rPr>
        <w:rFonts w:ascii="Arial" w:hAnsi="Arial" w:hint="default"/>
      </w:rPr>
    </w:lvl>
    <w:lvl w:ilvl="7" w:tplc="3FF89850" w:tentative="1">
      <w:start w:val="1"/>
      <w:numFmt w:val="bullet"/>
      <w:lvlText w:val="•"/>
      <w:lvlJc w:val="left"/>
      <w:pPr>
        <w:tabs>
          <w:tab w:val="num" w:pos="5760"/>
        </w:tabs>
        <w:ind w:left="5760" w:hanging="360"/>
      </w:pPr>
      <w:rPr>
        <w:rFonts w:ascii="Arial" w:hAnsi="Arial" w:hint="default"/>
      </w:rPr>
    </w:lvl>
    <w:lvl w:ilvl="8" w:tplc="D8C45E1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7995509"/>
    <w:multiLevelType w:val="hybridMultilevel"/>
    <w:tmpl w:val="EDF097B2"/>
    <w:lvl w:ilvl="0" w:tplc="FBBC158C">
      <w:start w:val="1"/>
      <w:numFmt w:val="bullet"/>
      <w:lvlText w:val="•"/>
      <w:lvlJc w:val="left"/>
      <w:pPr>
        <w:tabs>
          <w:tab w:val="num" w:pos="720"/>
        </w:tabs>
        <w:ind w:left="720" w:hanging="360"/>
      </w:pPr>
      <w:rPr>
        <w:rFonts w:ascii="Arial" w:hAnsi="Arial" w:hint="default"/>
      </w:rPr>
    </w:lvl>
    <w:lvl w:ilvl="1" w:tplc="FBC8D77C">
      <w:start w:val="1"/>
      <w:numFmt w:val="bullet"/>
      <w:lvlText w:val="•"/>
      <w:lvlJc w:val="left"/>
      <w:pPr>
        <w:tabs>
          <w:tab w:val="num" w:pos="1440"/>
        </w:tabs>
        <w:ind w:left="1440" w:hanging="360"/>
      </w:pPr>
      <w:rPr>
        <w:rFonts w:ascii="Arial" w:hAnsi="Arial" w:hint="default"/>
      </w:rPr>
    </w:lvl>
    <w:lvl w:ilvl="2" w:tplc="628C0132" w:tentative="1">
      <w:start w:val="1"/>
      <w:numFmt w:val="bullet"/>
      <w:lvlText w:val="•"/>
      <w:lvlJc w:val="left"/>
      <w:pPr>
        <w:tabs>
          <w:tab w:val="num" w:pos="2160"/>
        </w:tabs>
        <w:ind w:left="2160" w:hanging="360"/>
      </w:pPr>
      <w:rPr>
        <w:rFonts w:ascii="Arial" w:hAnsi="Arial" w:hint="default"/>
      </w:rPr>
    </w:lvl>
    <w:lvl w:ilvl="3" w:tplc="53FA3404" w:tentative="1">
      <w:start w:val="1"/>
      <w:numFmt w:val="bullet"/>
      <w:lvlText w:val="•"/>
      <w:lvlJc w:val="left"/>
      <w:pPr>
        <w:tabs>
          <w:tab w:val="num" w:pos="2880"/>
        </w:tabs>
        <w:ind w:left="2880" w:hanging="360"/>
      </w:pPr>
      <w:rPr>
        <w:rFonts w:ascii="Arial" w:hAnsi="Arial" w:hint="default"/>
      </w:rPr>
    </w:lvl>
    <w:lvl w:ilvl="4" w:tplc="F1167160" w:tentative="1">
      <w:start w:val="1"/>
      <w:numFmt w:val="bullet"/>
      <w:lvlText w:val="•"/>
      <w:lvlJc w:val="left"/>
      <w:pPr>
        <w:tabs>
          <w:tab w:val="num" w:pos="3600"/>
        </w:tabs>
        <w:ind w:left="3600" w:hanging="360"/>
      </w:pPr>
      <w:rPr>
        <w:rFonts w:ascii="Arial" w:hAnsi="Arial" w:hint="default"/>
      </w:rPr>
    </w:lvl>
    <w:lvl w:ilvl="5" w:tplc="FE383A2C" w:tentative="1">
      <w:start w:val="1"/>
      <w:numFmt w:val="bullet"/>
      <w:lvlText w:val="•"/>
      <w:lvlJc w:val="left"/>
      <w:pPr>
        <w:tabs>
          <w:tab w:val="num" w:pos="4320"/>
        </w:tabs>
        <w:ind w:left="4320" w:hanging="360"/>
      </w:pPr>
      <w:rPr>
        <w:rFonts w:ascii="Arial" w:hAnsi="Arial" w:hint="default"/>
      </w:rPr>
    </w:lvl>
    <w:lvl w:ilvl="6" w:tplc="17E27CBC" w:tentative="1">
      <w:start w:val="1"/>
      <w:numFmt w:val="bullet"/>
      <w:lvlText w:val="•"/>
      <w:lvlJc w:val="left"/>
      <w:pPr>
        <w:tabs>
          <w:tab w:val="num" w:pos="5040"/>
        </w:tabs>
        <w:ind w:left="5040" w:hanging="360"/>
      </w:pPr>
      <w:rPr>
        <w:rFonts w:ascii="Arial" w:hAnsi="Arial" w:hint="default"/>
      </w:rPr>
    </w:lvl>
    <w:lvl w:ilvl="7" w:tplc="CE4608AA" w:tentative="1">
      <w:start w:val="1"/>
      <w:numFmt w:val="bullet"/>
      <w:lvlText w:val="•"/>
      <w:lvlJc w:val="left"/>
      <w:pPr>
        <w:tabs>
          <w:tab w:val="num" w:pos="5760"/>
        </w:tabs>
        <w:ind w:left="5760" w:hanging="360"/>
      </w:pPr>
      <w:rPr>
        <w:rFonts w:ascii="Arial" w:hAnsi="Arial" w:hint="default"/>
      </w:rPr>
    </w:lvl>
    <w:lvl w:ilvl="8" w:tplc="9EA4666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BA63A09"/>
    <w:multiLevelType w:val="hybridMultilevel"/>
    <w:tmpl w:val="36B2A0D4"/>
    <w:lvl w:ilvl="0" w:tplc="536834FE">
      <w:start w:val="1"/>
      <w:numFmt w:val="bullet"/>
      <w:lvlText w:val="•"/>
      <w:lvlJc w:val="left"/>
      <w:pPr>
        <w:tabs>
          <w:tab w:val="num" w:pos="720"/>
        </w:tabs>
        <w:ind w:left="720" w:hanging="360"/>
      </w:pPr>
      <w:rPr>
        <w:rFonts w:ascii="Arial" w:hAnsi="Arial" w:hint="default"/>
      </w:rPr>
    </w:lvl>
    <w:lvl w:ilvl="1" w:tplc="7396DEA8" w:tentative="1">
      <w:start w:val="1"/>
      <w:numFmt w:val="bullet"/>
      <w:lvlText w:val="•"/>
      <w:lvlJc w:val="left"/>
      <w:pPr>
        <w:tabs>
          <w:tab w:val="num" w:pos="1440"/>
        </w:tabs>
        <w:ind w:left="1440" w:hanging="360"/>
      </w:pPr>
      <w:rPr>
        <w:rFonts w:ascii="Arial" w:hAnsi="Arial" w:hint="default"/>
      </w:rPr>
    </w:lvl>
    <w:lvl w:ilvl="2" w:tplc="7204A6BC" w:tentative="1">
      <w:start w:val="1"/>
      <w:numFmt w:val="bullet"/>
      <w:lvlText w:val="•"/>
      <w:lvlJc w:val="left"/>
      <w:pPr>
        <w:tabs>
          <w:tab w:val="num" w:pos="2160"/>
        </w:tabs>
        <w:ind w:left="2160" w:hanging="360"/>
      </w:pPr>
      <w:rPr>
        <w:rFonts w:ascii="Arial" w:hAnsi="Arial" w:hint="default"/>
      </w:rPr>
    </w:lvl>
    <w:lvl w:ilvl="3" w:tplc="ED6607DC" w:tentative="1">
      <w:start w:val="1"/>
      <w:numFmt w:val="bullet"/>
      <w:lvlText w:val="•"/>
      <w:lvlJc w:val="left"/>
      <w:pPr>
        <w:tabs>
          <w:tab w:val="num" w:pos="2880"/>
        </w:tabs>
        <w:ind w:left="2880" w:hanging="360"/>
      </w:pPr>
      <w:rPr>
        <w:rFonts w:ascii="Arial" w:hAnsi="Arial" w:hint="default"/>
      </w:rPr>
    </w:lvl>
    <w:lvl w:ilvl="4" w:tplc="C4CE879E" w:tentative="1">
      <w:start w:val="1"/>
      <w:numFmt w:val="bullet"/>
      <w:lvlText w:val="•"/>
      <w:lvlJc w:val="left"/>
      <w:pPr>
        <w:tabs>
          <w:tab w:val="num" w:pos="3600"/>
        </w:tabs>
        <w:ind w:left="3600" w:hanging="360"/>
      </w:pPr>
      <w:rPr>
        <w:rFonts w:ascii="Arial" w:hAnsi="Arial" w:hint="default"/>
      </w:rPr>
    </w:lvl>
    <w:lvl w:ilvl="5" w:tplc="20828736" w:tentative="1">
      <w:start w:val="1"/>
      <w:numFmt w:val="bullet"/>
      <w:lvlText w:val="•"/>
      <w:lvlJc w:val="left"/>
      <w:pPr>
        <w:tabs>
          <w:tab w:val="num" w:pos="4320"/>
        </w:tabs>
        <w:ind w:left="4320" w:hanging="360"/>
      </w:pPr>
      <w:rPr>
        <w:rFonts w:ascii="Arial" w:hAnsi="Arial" w:hint="default"/>
      </w:rPr>
    </w:lvl>
    <w:lvl w:ilvl="6" w:tplc="BCCE9E0C" w:tentative="1">
      <w:start w:val="1"/>
      <w:numFmt w:val="bullet"/>
      <w:lvlText w:val="•"/>
      <w:lvlJc w:val="left"/>
      <w:pPr>
        <w:tabs>
          <w:tab w:val="num" w:pos="5040"/>
        </w:tabs>
        <w:ind w:left="5040" w:hanging="360"/>
      </w:pPr>
      <w:rPr>
        <w:rFonts w:ascii="Arial" w:hAnsi="Arial" w:hint="default"/>
      </w:rPr>
    </w:lvl>
    <w:lvl w:ilvl="7" w:tplc="C94857AE" w:tentative="1">
      <w:start w:val="1"/>
      <w:numFmt w:val="bullet"/>
      <w:lvlText w:val="•"/>
      <w:lvlJc w:val="left"/>
      <w:pPr>
        <w:tabs>
          <w:tab w:val="num" w:pos="5760"/>
        </w:tabs>
        <w:ind w:left="5760" w:hanging="360"/>
      </w:pPr>
      <w:rPr>
        <w:rFonts w:ascii="Arial" w:hAnsi="Arial" w:hint="default"/>
      </w:rPr>
    </w:lvl>
    <w:lvl w:ilvl="8" w:tplc="30EE8B2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CAD3558"/>
    <w:multiLevelType w:val="hybridMultilevel"/>
    <w:tmpl w:val="6EEE0CDA"/>
    <w:lvl w:ilvl="0" w:tplc="59CEC28A">
      <w:start w:val="1"/>
      <w:numFmt w:val="bullet"/>
      <w:lvlText w:val="•"/>
      <w:lvlJc w:val="left"/>
      <w:pPr>
        <w:tabs>
          <w:tab w:val="num" w:pos="720"/>
        </w:tabs>
        <w:ind w:left="720" w:hanging="360"/>
      </w:pPr>
      <w:rPr>
        <w:rFonts w:ascii="Arial" w:hAnsi="Arial" w:hint="default"/>
      </w:rPr>
    </w:lvl>
    <w:lvl w:ilvl="1" w:tplc="E1A03B6A">
      <w:start w:val="1"/>
      <w:numFmt w:val="bullet"/>
      <w:lvlText w:val="•"/>
      <w:lvlJc w:val="left"/>
      <w:pPr>
        <w:tabs>
          <w:tab w:val="num" w:pos="1440"/>
        </w:tabs>
        <w:ind w:left="1440" w:hanging="360"/>
      </w:pPr>
      <w:rPr>
        <w:rFonts w:ascii="Arial" w:hAnsi="Arial" w:hint="default"/>
      </w:rPr>
    </w:lvl>
    <w:lvl w:ilvl="2" w:tplc="D9485312" w:tentative="1">
      <w:start w:val="1"/>
      <w:numFmt w:val="bullet"/>
      <w:lvlText w:val="•"/>
      <w:lvlJc w:val="left"/>
      <w:pPr>
        <w:tabs>
          <w:tab w:val="num" w:pos="2160"/>
        </w:tabs>
        <w:ind w:left="2160" w:hanging="360"/>
      </w:pPr>
      <w:rPr>
        <w:rFonts w:ascii="Arial" w:hAnsi="Arial" w:hint="default"/>
      </w:rPr>
    </w:lvl>
    <w:lvl w:ilvl="3" w:tplc="4774B41E" w:tentative="1">
      <w:start w:val="1"/>
      <w:numFmt w:val="bullet"/>
      <w:lvlText w:val="•"/>
      <w:lvlJc w:val="left"/>
      <w:pPr>
        <w:tabs>
          <w:tab w:val="num" w:pos="2880"/>
        </w:tabs>
        <w:ind w:left="2880" w:hanging="360"/>
      </w:pPr>
      <w:rPr>
        <w:rFonts w:ascii="Arial" w:hAnsi="Arial" w:hint="default"/>
      </w:rPr>
    </w:lvl>
    <w:lvl w:ilvl="4" w:tplc="7B6C3C40" w:tentative="1">
      <w:start w:val="1"/>
      <w:numFmt w:val="bullet"/>
      <w:lvlText w:val="•"/>
      <w:lvlJc w:val="left"/>
      <w:pPr>
        <w:tabs>
          <w:tab w:val="num" w:pos="3600"/>
        </w:tabs>
        <w:ind w:left="3600" w:hanging="360"/>
      </w:pPr>
      <w:rPr>
        <w:rFonts w:ascii="Arial" w:hAnsi="Arial" w:hint="default"/>
      </w:rPr>
    </w:lvl>
    <w:lvl w:ilvl="5" w:tplc="B630E3D2" w:tentative="1">
      <w:start w:val="1"/>
      <w:numFmt w:val="bullet"/>
      <w:lvlText w:val="•"/>
      <w:lvlJc w:val="left"/>
      <w:pPr>
        <w:tabs>
          <w:tab w:val="num" w:pos="4320"/>
        </w:tabs>
        <w:ind w:left="4320" w:hanging="360"/>
      </w:pPr>
      <w:rPr>
        <w:rFonts w:ascii="Arial" w:hAnsi="Arial" w:hint="default"/>
      </w:rPr>
    </w:lvl>
    <w:lvl w:ilvl="6" w:tplc="8C6EE316" w:tentative="1">
      <w:start w:val="1"/>
      <w:numFmt w:val="bullet"/>
      <w:lvlText w:val="•"/>
      <w:lvlJc w:val="left"/>
      <w:pPr>
        <w:tabs>
          <w:tab w:val="num" w:pos="5040"/>
        </w:tabs>
        <w:ind w:left="5040" w:hanging="360"/>
      </w:pPr>
      <w:rPr>
        <w:rFonts w:ascii="Arial" w:hAnsi="Arial" w:hint="default"/>
      </w:rPr>
    </w:lvl>
    <w:lvl w:ilvl="7" w:tplc="830AACD4" w:tentative="1">
      <w:start w:val="1"/>
      <w:numFmt w:val="bullet"/>
      <w:lvlText w:val="•"/>
      <w:lvlJc w:val="left"/>
      <w:pPr>
        <w:tabs>
          <w:tab w:val="num" w:pos="5760"/>
        </w:tabs>
        <w:ind w:left="5760" w:hanging="360"/>
      </w:pPr>
      <w:rPr>
        <w:rFonts w:ascii="Arial" w:hAnsi="Arial" w:hint="default"/>
      </w:rPr>
    </w:lvl>
    <w:lvl w:ilvl="8" w:tplc="BE38DB9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FCD0A9D"/>
    <w:multiLevelType w:val="hybridMultilevel"/>
    <w:tmpl w:val="D38C5FB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7144077B"/>
    <w:multiLevelType w:val="hybridMultilevel"/>
    <w:tmpl w:val="5982270C"/>
    <w:lvl w:ilvl="0" w:tplc="5268CAAE">
      <w:start w:val="1"/>
      <w:numFmt w:val="bullet"/>
      <w:lvlText w:val="•"/>
      <w:lvlJc w:val="left"/>
      <w:pPr>
        <w:tabs>
          <w:tab w:val="num" w:pos="720"/>
        </w:tabs>
        <w:ind w:left="720" w:hanging="360"/>
      </w:pPr>
      <w:rPr>
        <w:rFonts w:ascii="Arial" w:hAnsi="Arial" w:hint="default"/>
      </w:rPr>
    </w:lvl>
    <w:lvl w:ilvl="1" w:tplc="2D36D016">
      <w:start w:val="87"/>
      <w:numFmt w:val="bullet"/>
      <w:lvlText w:val="•"/>
      <w:lvlJc w:val="left"/>
      <w:pPr>
        <w:tabs>
          <w:tab w:val="num" w:pos="1440"/>
        </w:tabs>
        <w:ind w:left="1440" w:hanging="360"/>
      </w:pPr>
      <w:rPr>
        <w:rFonts w:ascii="Arial" w:hAnsi="Arial" w:hint="default"/>
      </w:rPr>
    </w:lvl>
    <w:lvl w:ilvl="2" w:tplc="9CCCD1FC" w:tentative="1">
      <w:start w:val="1"/>
      <w:numFmt w:val="bullet"/>
      <w:lvlText w:val="•"/>
      <w:lvlJc w:val="left"/>
      <w:pPr>
        <w:tabs>
          <w:tab w:val="num" w:pos="2160"/>
        </w:tabs>
        <w:ind w:left="2160" w:hanging="360"/>
      </w:pPr>
      <w:rPr>
        <w:rFonts w:ascii="Arial" w:hAnsi="Arial" w:hint="default"/>
      </w:rPr>
    </w:lvl>
    <w:lvl w:ilvl="3" w:tplc="415CEF06" w:tentative="1">
      <w:start w:val="1"/>
      <w:numFmt w:val="bullet"/>
      <w:lvlText w:val="•"/>
      <w:lvlJc w:val="left"/>
      <w:pPr>
        <w:tabs>
          <w:tab w:val="num" w:pos="2880"/>
        </w:tabs>
        <w:ind w:left="2880" w:hanging="360"/>
      </w:pPr>
      <w:rPr>
        <w:rFonts w:ascii="Arial" w:hAnsi="Arial" w:hint="default"/>
      </w:rPr>
    </w:lvl>
    <w:lvl w:ilvl="4" w:tplc="3A1A6A78" w:tentative="1">
      <w:start w:val="1"/>
      <w:numFmt w:val="bullet"/>
      <w:lvlText w:val="•"/>
      <w:lvlJc w:val="left"/>
      <w:pPr>
        <w:tabs>
          <w:tab w:val="num" w:pos="3600"/>
        </w:tabs>
        <w:ind w:left="3600" w:hanging="360"/>
      </w:pPr>
      <w:rPr>
        <w:rFonts w:ascii="Arial" w:hAnsi="Arial" w:hint="default"/>
      </w:rPr>
    </w:lvl>
    <w:lvl w:ilvl="5" w:tplc="F79E268C" w:tentative="1">
      <w:start w:val="1"/>
      <w:numFmt w:val="bullet"/>
      <w:lvlText w:val="•"/>
      <w:lvlJc w:val="left"/>
      <w:pPr>
        <w:tabs>
          <w:tab w:val="num" w:pos="4320"/>
        </w:tabs>
        <w:ind w:left="4320" w:hanging="360"/>
      </w:pPr>
      <w:rPr>
        <w:rFonts w:ascii="Arial" w:hAnsi="Arial" w:hint="default"/>
      </w:rPr>
    </w:lvl>
    <w:lvl w:ilvl="6" w:tplc="1BAA90E2" w:tentative="1">
      <w:start w:val="1"/>
      <w:numFmt w:val="bullet"/>
      <w:lvlText w:val="•"/>
      <w:lvlJc w:val="left"/>
      <w:pPr>
        <w:tabs>
          <w:tab w:val="num" w:pos="5040"/>
        </w:tabs>
        <w:ind w:left="5040" w:hanging="360"/>
      </w:pPr>
      <w:rPr>
        <w:rFonts w:ascii="Arial" w:hAnsi="Arial" w:hint="default"/>
      </w:rPr>
    </w:lvl>
    <w:lvl w:ilvl="7" w:tplc="BC76AE1A" w:tentative="1">
      <w:start w:val="1"/>
      <w:numFmt w:val="bullet"/>
      <w:lvlText w:val="•"/>
      <w:lvlJc w:val="left"/>
      <w:pPr>
        <w:tabs>
          <w:tab w:val="num" w:pos="5760"/>
        </w:tabs>
        <w:ind w:left="5760" w:hanging="360"/>
      </w:pPr>
      <w:rPr>
        <w:rFonts w:ascii="Arial" w:hAnsi="Arial" w:hint="default"/>
      </w:rPr>
    </w:lvl>
    <w:lvl w:ilvl="8" w:tplc="AFD035E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EFA1D84"/>
    <w:multiLevelType w:val="hybridMultilevel"/>
    <w:tmpl w:val="F45649C8"/>
    <w:lvl w:ilvl="0" w:tplc="D9B222A4">
      <w:start w:val="1"/>
      <w:numFmt w:val="bullet"/>
      <w:lvlText w:val="•"/>
      <w:lvlJc w:val="left"/>
      <w:pPr>
        <w:tabs>
          <w:tab w:val="num" w:pos="720"/>
        </w:tabs>
        <w:ind w:left="720" w:hanging="360"/>
      </w:pPr>
      <w:rPr>
        <w:rFonts w:ascii="Arial" w:hAnsi="Arial" w:hint="default"/>
      </w:rPr>
    </w:lvl>
    <w:lvl w:ilvl="1" w:tplc="5F281A2C" w:tentative="1">
      <w:start w:val="1"/>
      <w:numFmt w:val="bullet"/>
      <w:lvlText w:val="•"/>
      <w:lvlJc w:val="left"/>
      <w:pPr>
        <w:tabs>
          <w:tab w:val="num" w:pos="1440"/>
        </w:tabs>
        <w:ind w:left="1440" w:hanging="360"/>
      </w:pPr>
      <w:rPr>
        <w:rFonts w:ascii="Arial" w:hAnsi="Arial" w:hint="default"/>
      </w:rPr>
    </w:lvl>
    <w:lvl w:ilvl="2" w:tplc="84A667BC" w:tentative="1">
      <w:start w:val="1"/>
      <w:numFmt w:val="bullet"/>
      <w:lvlText w:val="•"/>
      <w:lvlJc w:val="left"/>
      <w:pPr>
        <w:tabs>
          <w:tab w:val="num" w:pos="2160"/>
        </w:tabs>
        <w:ind w:left="2160" w:hanging="360"/>
      </w:pPr>
      <w:rPr>
        <w:rFonts w:ascii="Arial" w:hAnsi="Arial" w:hint="default"/>
      </w:rPr>
    </w:lvl>
    <w:lvl w:ilvl="3" w:tplc="EE442A2A" w:tentative="1">
      <w:start w:val="1"/>
      <w:numFmt w:val="bullet"/>
      <w:lvlText w:val="•"/>
      <w:lvlJc w:val="left"/>
      <w:pPr>
        <w:tabs>
          <w:tab w:val="num" w:pos="2880"/>
        </w:tabs>
        <w:ind w:left="2880" w:hanging="360"/>
      </w:pPr>
      <w:rPr>
        <w:rFonts w:ascii="Arial" w:hAnsi="Arial" w:hint="default"/>
      </w:rPr>
    </w:lvl>
    <w:lvl w:ilvl="4" w:tplc="F22C21EE" w:tentative="1">
      <w:start w:val="1"/>
      <w:numFmt w:val="bullet"/>
      <w:lvlText w:val="•"/>
      <w:lvlJc w:val="left"/>
      <w:pPr>
        <w:tabs>
          <w:tab w:val="num" w:pos="3600"/>
        </w:tabs>
        <w:ind w:left="3600" w:hanging="360"/>
      </w:pPr>
      <w:rPr>
        <w:rFonts w:ascii="Arial" w:hAnsi="Arial" w:hint="default"/>
      </w:rPr>
    </w:lvl>
    <w:lvl w:ilvl="5" w:tplc="09209170" w:tentative="1">
      <w:start w:val="1"/>
      <w:numFmt w:val="bullet"/>
      <w:lvlText w:val="•"/>
      <w:lvlJc w:val="left"/>
      <w:pPr>
        <w:tabs>
          <w:tab w:val="num" w:pos="4320"/>
        </w:tabs>
        <w:ind w:left="4320" w:hanging="360"/>
      </w:pPr>
      <w:rPr>
        <w:rFonts w:ascii="Arial" w:hAnsi="Arial" w:hint="default"/>
      </w:rPr>
    </w:lvl>
    <w:lvl w:ilvl="6" w:tplc="E7CC0EDC" w:tentative="1">
      <w:start w:val="1"/>
      <w:numFmt w:val="bullet"/>
      <w:lvlText w:val="•"/>
      <w:lvlJc w:val="left"/>
      <w:pPr>
        <w:tabs>
          <w:tab w:val="num" w:pos="5040"/>
        </w:tabs>
        <w:ind w:left="5040" w:hanging="360"/>
      </w:pPr>
      <w:rPr>
        <w:rFonts w:ascii="Arial" w:hAnsi="Arial" w:hint="default"/>
      </w:rPr>
    </w:lvl>
    <w:lvl w:ilvl="7" w:tplc="8B744F3C" w:tentative="1">
      <w:start w:val="1"/>
      <w:numFmt w:val="bullet"/>
      <w:lvlText w:val="•"/>
      <w:lvlJc w:val="left"/>
      <w:pPr>
        <w:tabs>
          <w:tab w:val="num" w:pos="5760"/>
        </w:tabs>
        <w:ind w:left="5760" w:hanging="360"/>
      </w:pPr>
      <w:rPr>
        <w:rFonts w:ascii="Arial" w:hAnsi="Arial" w:hint="default"/>
      </w:rPr>
    </w:lvl>
    <w:lvl w:ilvl="8" w:tplc="399A325E"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 w:numId="3">
    <w:abstractNumId w:val="3"/>
  </w:num>
  <w:num w:numId="4">
    <w:abstractNumId w:val="13"/>
  </w:num>
  <w:num w:numId="5">
    <w:abstractNumId w:val="5"/>
  </w:num>
  <w:num w:numId="6">
    <w:abstractNumId w:val="17"/>
  </w:num>
  <w:num w:numId="7">
    <w:abstractNumId w:val="11"/>
  </w:num>
  <w:num w:numId="8">
    <w:abstractNumId w:val="18"/>
  </w:num>
  <w:num w:numId="9">
    <w:abstractNumId w:val="6"/>
  </w:num>
  <w:num w:numId="10">
    <w:abstractNumId w:val="15"/>
  </w:num>
  <w:num w:numId="11">
    <w:abstractNumId w:val="10"/>
  </w:num>
  <w:num w:numId="12">
    <w:abstractNumId w:val="4"/>
  </w:num>
  <w:num w:numId="13">
    <w:abstractNumId w:val="7"/>
  </w:num>
  <w:num w:numId="14">
    <w:abstractNumId w:val="2"/>
  </w:num>
  <w:num w:numId="15">
    <w:abstractNumId w:val="16"/>
  </w:num>
  <w:num w:numId="16">
    <w:abstractNumId w:val="9"/>
  </w:num>
  <w:num w:numId="17">
    <w:abstractNumId w:val="12"/>
  </w:num>
  <w:num w:numId="18">
    <w:abstractNumId w:val="14"/>
  </w:num>
  <w:num w:numId="19">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26"/>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6E4"/>
    <w:rsid w:val="00002271"/>
    <w:rsid w:val="000045AA"/>
    <w:rsid w:val="000115CC"/>
    <w:rsid w:val="00013C03"/>
    <w:rsid w:val="00025D58"/>
    <w:rsid w:val="00036086"/>
    <w:rsid w:val="00071815"/>
    <w:rsid w:val="000B234F"/>
    <w:rsid w:val="000C2C0C"/>
    <w:rsid w:val="000E1F46"/>
    <w:rsid w:val="001118ED"/>
    <w:rsid w:val="00112B23"/>
    <w:rsid w:val="00116179"/>
    <w:rsid w:val="0015121C"/>
    <w:rsid w:val="0016208A"/>
    <w:rsid w:val="001B1F16"/>
    <w:rsid w:val="001C16A8"/>
    <w:rsid w:val="001E5F75"/>
    <w:rsid w:val="001F6E40"/>
    <w:rsid w:val="00201B5E"/>
    <w:rsid w:val="002135CB"/>
    <w:rsid w:val="00234FCD"/>
    <w:rsid w:val="0025218E"/>
    <w:rsid w:val="002601EE"/>
    <w:rsid w:val="002854D2"/>
    <w:rsid w:val="00296B8E"/>
    <w:rsid w:val="002A3279"/>
    <w:rsid w:val="002C1479"/>
    <w:rsid w:val="002C3D62"/>
    <w:rsid w:val="002C409C"/>
    <w:rsid w:val="002D1C0E"/>
    <w:rsid w:val="002D4DCF"/>
    <w:rsid w:val="002E7DD1"/>
    <w:rsid w:val="002F1903"/>
    <w:rsid w:val="00302582"/>
    <w:rsid w:val="00332090"/>
    <w:rsid w:val="00356805"/>
    <w:rsid w:val="00370463"/>
    <w:rsid w:val="00376A7C"/>
    <w:rsid w:val="003A6CCD"/>
    <w:rsid w:val="003D05B8"/>
    <w:rsid w:val="003E073A"/>
    <w:rsid w:val="003E56E2"/>
    <w:rsid w:val="003F580F"/>
    <w:rsid w:val="003F6419"/>
    <w:rsid w:val="00436E0E"/>
    <w:rsid w:val="00447E3B"/>
    <w:rsid w:val="00473C8B"/>
    <w:rsid w:val="00485A47"/>
    <w:rsid w:val="0048638A"/>
    <w:rsid w:val="004D19E1"/>
    <w:rsid w:val="00513232"/>
    <w:rsid w:val="00521938"/>
    <w:rsid w:val="00576A89"/>
    <w:rsid w:val="00597688"/>
    <w:rsid w:val="005B0DB4"/>
    <w:rsid w:val="005D0754"/>
    <w:rsid w:val="005D0CEC"/>
    <w:rsid w:val="005E7664"/>
    <w:rsid w:val="005F4FA1"/>
    <w:rsid w:val="00604FB6"/>
    <w:rsid w:val="00615136"/>
    <w:rsid w:val="006161F4"/>
    <w:rsid w:val="006162C7"/>
    <w:rsid w:val="00620E31"/>
    <w:rsid w:val="0062439D"/>
    <w:rsid w:val="00625AB2"/>
    <w:rsid w:val="006268E5"/>
    <w:rsid w:val="0063678E"/>
    <w:rsid w:val="00644FA1"/>
    <w:rsid w:val="006533E6"/>
    <w:rsid w:val="006623CD"/>
    <w:rsid w:val="00663A40"/>
    <w:rsid w:val="00671B07"/>
    <w:rsid w:val="006C1441"/>
    <w:rsid w:val="006C2FF1"/>
    <w:rsid w:val="006E299C"/>
    <w:rsid w:val="006E3928"/>
    <w:rsid w:val="006E5349"/>
    <w:rsid w:val="006F449B"/>
    <w:rsid w:val="00702509"/>
    <w:rsid w:val="0073014B"/>
    <w:rsid w:val="00736205"/>
    <w:rsid w:val="00767A47"/>
    <w:rsid w:val="00791A24"/>
    <w:rsid w:val="007A5F1B"/>
    <w:rsid w:val="007B48AA"/>
    <w:rsid w:val="007D5B17"/>
    <w:rsid w:val="008244DE"/>
    <w:rsid w:val="008334C7"/>
    <w:rsid w:val="008355B7"/>
    <w:rsid w:val="00844CB7"/>
    <w:rsid w:val="0086457B"/>
    <w:rsid w:val="00896488"/>
    <w:rsid w:val="008A5267"/>
    <w:rsid w:val="008B15DE"/>
    <w:rsid w:val="008C24DD"/>
    <w:rsid w:val="008D5632"/>
    <w:rsid w:val="009024F4"/>
    <w:rsid w:val="0091445A"/>
    <w:rsid w:val="00920B28"/>
    <w:rsid w:val="009225EB"/>
    <w:rsid w:val="00954D46"/>
    <w:rsid w:val="00963B3A"/>
    <w:rsid w:val="0097236D"/>
    <w:rsid w:val="00992BDA"/>
    <w:rsid w:val="009A0785"/>
    <w:rsid w:val="009A22D5"/>
    <w:rsid w:val="009C3715"/>
    <w:rsid w:val="009E450A"/>
    <w:rsid w:val="009E4A52"/>
    <w:rsid w:val="00A175AF"/>
    <w:rsid w:val="00A25E0A"/>
    <w:rsid w:val="00A47E8A"/>
    <w:rsid w:val="00A556E5"/>
    <w:rsid w:val="00A647EA"/>
    <w:rsid w:val="00A73D98"/>
    <w:rsid w:val="00A93846"/>
    <w:rsid w:val="00AB05AE"/>
    <w:rsid w:val="00AB0CE5"/>
    <w:rsid w:val="00AB2B02"/>
    <w:rsid w:val="00B16AF1"/>
    <w:rsid w:val="00B25F7C"/>
    <w:rsid w:val="00B32794"/>
    <w:rsid w:val="00B473E9"/>
    <w:rsid w:val="00B80B48"/>
    <w:rsid w:val="00B81464"/>
    <w:rsid w:val="00B8296E"/>
    <w:rsid w:val="00B95230"/>
    <w:rsid w:val="00B96CBA"/>
    <w:rsid w:val="00BA636F"/>
    <w:rsid w:val="00BB5737"/>
    <w:rsid w:val="00BC133B"/>
    <w:rsid w:val="00BE6AB2"/>
    <w:rsid w:val="00C01FB2"/>
    <w:rsid w:val="00C07CF1"/>
    <w:rsid w:val="00C24B54"/>
    <w:rsid w:val="00C506C8"/>
    <w:rsid w:val="00C53F99"/>
    <w:rsid w:val="00C61269"/>
    <w:rsid w:val="00C90E80"/>
    <w:rsid w:val="00C95E8C"/>
    <w:rsid w:val="00CA1920"/>
    <w:rsid w:val="00CC3095"/>
    <w:rsid w:val="00CD23BC"/>
    <w:rsid w:val="00CD4931"/>
    <w:rsid w:val="00CF0310"/>
    <w:rsid w:val="00CF4977"/>
    <w:rsid w:val="00D023AD"/>
    <w:rsid w:val="00D079C4"/>
    <w:rsid w:val="00D20575"/>
    <w:rsid w:val="00D23F10"/>
    <w:rsid w:val="00D641E5"/>
    <w:rsid w:val="00D65733"/>
    <w:rsid w:val="00D7154B"/>
    <w:rsid w:val="00DA33C5"/>
    <w:rsid w:val="00DE73AE"/>
    <w:rsid w:val="00E17628"/>
    <w:rsid w:val="00E27AA4"/>
    <w:rsid w:val="00E46EC4"/>
    <w:rsid w:val="00E57028"/>
    <w:rsid w:val="00E778AC"/>
    <w:rsid w:val="00E80745"/>
    <w:rsid w:val="00E856E4"/>
    <w:rsid w:val="00E96166"/>
    <w:rsid w:val="00EC0D18"/>
    <w:rsid w:val="00EE0763"/>
    <w:rsid w:val="00F204F6"/>
    <w:rsid w:val="00F41A18"/>
    <w:rsid w:val="00F5611E"/>
    <w:rsid w:val="00FA4A03"/>
    <w:rsid w:val="00FE09B4"/>
    <w:rsid w:val="00FF6781"/>
    <w:rsid w:val="00FF757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EE17F5F-6E91-4A4C-A80C-DC6EA1034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2C0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C2C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0C2C0C"/>
    <w:rPr>
      <w:i/>
      <w:iCs/>
    </w:rPr>
  </w:style>
  <w:style w:type="paragraph" w:styleId="Footer">
    <w:name w:val="footer"/>
    <w:basedOn w:val="Normal"/>
    <w:rsid w:val="000C2C0C"/>
    <w:pPr>
      <w:tabs>
        <w:tab w:val="center" w:pos="4153"/>
        <w:tab w:val="right" w:pos="8306"/>
      </w:tabs>
    </w:pPr>
  </w:style>
  <w:style w:type="character" w:styleId="PageNumber">
    <w:name w:val="page number"/>
    <w:basedOn w:val="DefaultParagraphFont"/>
    <w:rsid w:val="000C2C0C"/>
  </w:style>
  <w:style w:type="character" w:styleId="Hyperlink">
    <w:name w:val="Hyperlink"/>
    <w:rsid w:val="000C2C0C"/>
    <w:rPr>
      <w:color w:val="0000FF"/>
      <w:u w:val="single"/>
    </w:rPr>
  </w:style>
  <w:style w:type="paragraph" w:styleId="Header">
    <w:name w:val="header"/>
    <w:basedOn w:val="Normal"/>
    <w:rsid w:val="000C2C0C"/>
    <w:pPr>
      <w:tabs>
        <w:tab w:val="center" w:pos="4320"/>
        <w:tab w:val="right" w:pos="8640"/>
      </w:tabs>
    </w:pPr>
  </w:style>
  <w:style w:type="paragraph" w:styleId="BalloonText">
    <w:name w:val="Balloon Text"/>
    <w:basedOn w:val="Normal"/>
    <w:semiHidden/>
    <w:rsid w:val="00C506C8"/>
    <w:rPr>
      <w:rFonts w:ascii="Tahoma" w:hAnsi="Tahoma" w:cs="Tahoma"/>
      <w:sz w:val="16"/>
      <w:szCs w:val="16"/>
    </w:rPr>
  </w:style>
  <w:style w:type="paragraph" w:styleId="NormalWeb">
    <w:name w:val="Normal (Web)"/>
    <w:basedOn w:val="Normal"/>
    <w:uiPriority w:val="99"/>
    <w:rsid w:val="00E856E4"/>
    <w:pPr>
      <w:spacing w:after="324"/>
    </w:pPr>
    <w:rPr>
      <w:lang w:val="en-US" w:eastAsia="en-US"/>
    </w:rPr>
  </w:style>
  <w:style w:type="paragraph" w:styleId="FootnoteText">
    <w:name w:val="footnote text"/>
    <w:basedOn w:val="Normal"/>
    <w:semiHidden/>
    <w:rsid w:val="00E856E4"/>
    <w:rPr>
      <w:sz w:val="20"/>
      <w:szCs w:val="20"/>
      <w:lang w:val="en-GB" w:eastAsia="en-GB"/>
    </w:rPr>
  </w:style>
  <w:style w:type="character" w:styleId="FootnoteReference">
    <w:name w:val="footnote reference"/>
    <w:semiHidden/>
    <w:rsid w:val="00E856E4"/>
    <w:rPr>
      <w:vertAlign w:val="superscript"/>
    </w:rPr>
  </w:style>
  <w:style w:type="paragraph" w:styleId="ListParagraph">
    <w:name w:val="List Paragraph"/>
    <w:basedOn w:val="Normal"/>
    <w:uiPriority w:val="34"/>
    <w:qFormat/>
    <w:rsid w:val="006E3928"/>
    <w:pPr>
      <w:ind w:left="720"/>
      <w:contextualSpacing/>
    </w:pPr>
  </w:style>
  <w:style w:type="table" w:styleId="TableList8">
    <w:name w:val="Table List 8"/>
    <w:basedOn w:val="TableNormal"/>
    <w:rsid w:val="00B8146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LightShading-Accent1">
    <w:name w:val="Light Shading Accent 1"/>
    <w:basedOn w:val="TableNormal"/>
    <w:uiPriority w:val="60"/>
    <w:rsid w:val="00B81464"/>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3Deffects2">
    <w:name w:val="Table 3D effects 2"/>
    <w:basedOn w:val="TableNormal"/>
    <w:rsid w:val="003F641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3F641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LightShading-Accent2">
    <w:name w:val="Light Shading Accent 2"/>
    <w:basedOn w:val="TableNormal"/>
    <w:uiPriority w:val="60"/>
    <w:rsid w:val="003F6419"/>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ColorfulList-Accent4">
    <w:name w:val="Colorful List Accent 4"/>
    <w:basedOn w:val="TableNormal"/>
    <w:uiPriority w:val="72"/>
    <w:rsid w:val="003F6419"/>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ghtShading-Accent4">
    <w:name w:val="Light Shading Accent 4"/>
    <w:basedOn w:val="TableNormal"/>
    <w:uiPriority w:val="60"/>
    <w:rsid w:val="003F6419"/>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IntenseQuote">
    <w:name w:val="Intense Quote"/>
    <w:basedOn w:val="Normal"/>
    <w:next w:val="Normal"/>
    <w:link w:val="IntenseQuoteChar"/>
    <w:uiPriority w:val="30"/>
    <w:qFormat/>
    <w:rsid w:val="00F5611E"/>
    <w:pPr>
      <w:pBdr>
        <w:bottom w:val="single" w:sz="4" w:space="4" w:color="4F81BD" w:themeColor="accent1"/>
      </w:pBdr>
      <w:spacing w:before="200" w:after="280" w:line="276" w:lineRule="auto"/>
      <w:ind w:left="936" w:right="936"/>
    </w:pPr>
    <w:rPr>
      <w:rFonts w:asciiTheme="minorHAnsi" w:eastAsiaTheme="minorEastAsia" w:hAnsiTheme="minorHAnsi" w:cstheme="minorBidi"/>
      <w:b/>
      <w:bCs/>
      <w:i/>
      <w:iCs/>
      <w:color w:val="4F81BD" w:themeColor="accent1"/>
      <w:sz w:val="22"/>
      <w:szCs w:val="22"/>
      <w:lang w:val="en-US" w:eastAsia="ja-JP"/>
    </w:rPr>
  </w:style>
  <w:style w:type="character" w:customStyle="1" w:styleId="IntenseQuoteChar">
    <w:name w:val="Intense Quote Char"/>
    <w:basedOn w:val="DefaultParagraphFont"/>
    <w:link w:val="IntenseQuote"/>
    <w:uiPriority w:val="30"/>
    <w:rsid w:val="00F5611E"/>
    <w:rPr>
      <w:rFonts w:asciiTheme="minorHAnsi" w:eastAsiaTheme="minorEastAsia" w:hAnsiTheme="minorHAnsi" w:cstheme="minorBidi"/>
      <w:b/>
      <w:bCs/>
      <w:i/>
      <w:iCs/>
      <w:color w:val="4F81BD" w:themeColor="accent1"/>
      <w:sz w:val="22"/>
      <w:szCs w:val="22"/>
      <w:lang w:val="en-US" w:eastAsia="ja-JP"/>
    </w:rPr>
  </w:style>
  <w:style w:type="character" w:styleId="CommentReference">
    <w:name w:val="annotation reference"/>
    <w:basedOn w:val="DefaultParagraphFont"/>
    <w:semiHidden/>
    <w:unhideWhenUsed/>
    <w:rsid w:val="003D05B8"/>
    <w:rPr>
      <w:sz w:val="16"/>
      <w:szCs w:val="16"/>
    </w:rPr>
  </w:style>
  <w:style w:type="paragraph" w:styleId="CommentText">
    <w:name w:val="annotation text"/>
    <w:basedOn w:val="Normal"/>
    <w:link w:val="CommentTextChar"/>
    <w:semiHidden/>
    <w:unhideWhenUsed/>
    <w:rsid w:val="003D05B8"/>
    <w:rPr>
      <w:sz w:val="20"/>
      <w:szCs w:val="20"/>
    </w:rPr>
  </w:style>
  <w:style w:type="character" w:customStyle="1" w:styleId="CommentTextChar">
    <w:name w:val="Comment Text Char"/>
    <w:basedOn w:val="DefaultParagraphFont"/>
    <w:link w:val="CommentText"/>
    <w:semiHidden/>
    <w:rsid w:val="003D05B8"/>
  </w:style>
  <w:style w:type="paragraph" w:styleId="CommentSubject">
    <w:name w:val="annotation subject"/>
    <w:basedOn w:val="CommentText"/>
    <w:next w:val="CommentText"/>
    <w:link w:val="CommentSubjectChar"/>
    <w:semiHidden/>
    <w:unhideWhenUsed/>
    <w:rsid w:val="003D05B8"/>
    <w:rPr>
      <w:b/>
      <w:bCs/>
    </w:rPr>
  </w:style>
  <w:style w:type="character" w:customStyle="1" w:styleId="CommentSubjectChar">
    <w:name w:val="Comment Subject Char"/>
    <w:basedOn w:val="CommentTextChar"/>
    <w:link w:val="CommentSubject"/>
    <w:semiHidden/>
    <w:rsid w:val="003D05B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847772">
      <w:bodyDiv w:val="1"/>
      <w:marLeft w:val="0"/>
      <w:marRight w:val="0"/>
      <w:marTop w:val="0"/>
      <w:marBottom w:val="0"/>
      <w:divBdr>
        <w:top w:val="none" w:sz="0" w:space="0" w:color="auto"/>
        <w:left w:val="none" w:sz="0" w:space="0" w:color="auto"/>
        <w:bottom w:val="none" w:sz="0" w:space="0" w:color="auto"/>
        <w:right w:val="none" w:sz="0" w:space="0" w:color="auto"/>
      </w:divBdr>
    </w:div>
    <w:div w:id="69625798">
      <w:bodyDiv w:val="1"/>
      <w:marLeft w:val="0"/>
      <w:marRight w:val="0"/>
      <w:marTop w:val="0"/>
      <w:marBottom w:val="0"/>
      <w:divBdr>
        <w:top w:val="none" w:sz="0" w:space="0" w:color="auto"/>
        <w:left w:val="none" w:sz="0" w:space="0" w:color="auto"/>
        <w:bottom w:val="none" w:sz="0" w:space="0" w:color="auto"/>
        <w:right w:val="none" w:sz="0" w:space="0" w:color="auto"/>
      </w:divBdr>
      <w:divsChild>
        <w:div w:id="863900832">
          <w:marLeft w:val="547"/>
          <w:marRight w:val="0"/>
          <w:marTop w:val="125"/>
          <w:marBottom w:val="0"/>
          <w:divBdr>
            <w:top w:val="none" w:sz="0" w:space="0" w:color="auto"/>
            <w:left w:val="none" w:sz="0" w:space="0" w:color="auto"/>
            <w:bottom w:val="none" w:sz="0" w:space="0" w:color="auto"/>
            <w:right w:val="none" w:sz="0" w:space="0" w:color="auto"/>
          </w:divBdr>
        </w:div>
        <w:div w:id="63992903">
          <w:marLeft w:val="547"/>
          <w:marRight w:val="0"/>
          <w:marTop w:val="125"/>
          <w:marBottom w:val="0"/>
          <w:divBdr>
            <w:top w:val="none" w:sz="0" w:space="0" w:color="auto"/>
            <w:left w:val="none" w:sz="0" w:space="0" w:color="auto"/>
            <w:bottom w:val="none" w:sz="0" w:space="0" w:color="auto"/>
            <w:right w:val="none" w:sz="0" w:space="0" w:color="auto"/>
          </w:divBdr>
        </w:div>
      </w:divsChild>
    </w:div>
    <w:div w:id="98839025">
      <w:bodyDiv w:val="1"/>
      <w:marLeft w:val="0"/>
      <w:marRight w:val="0"/>
      <w:marTop w:val="0"/>
      <w:marBottom w:val="0"/>
      <w:divBdr>
        <w:top w:val="none" w:sz="0" w:space="0" w:color="auto"/>
        <w:left w:val="none" w:sz="0" w:space="0" w:color="auto"/>
        <w:bottom w:val="none" w:sz="0" w:space="0" w:color="auto"/>
        <w:right w:val="none" w:sz="0" w:space="0" w:color="auto"/>
      </w:divBdr>
      <w:divsChild>
        <w:div w:id="1290866849">
          <w:marLeft w:val="0"/>
          <w:marRight w:val="0"/>
          <w:marTop w:val="0"/>
          <w:marBottom w:val="0"/>
          <w:divBdr>
            <w:top w:val="none" w:sz="0" w:space="0" w:color="auto"/>
            <w:left w:val="none" w:sz="0" w:space="0" w:color="auto"/>
            <w:bottom w:val="none" w:sz="0" w:space="0" w:color="auto"/>
            <w:right w:val="none" w:sz="0" w:space="0" w:color="auto"/>
          </w:divBdr>
          <w:divsChild>
            <w:div w:id="23786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05441">
      <w:bodyDiv w:val="1"/>
      <w:marLeft w:val="0"/>
      <w:marRight w:val="0"/>
      <w:marTop w:val="0"/>
      <w:marBottom w:val="0"/>
      <w:divBdr>
        <w:top w:val="none" w:sz="0" w:space="0" w:color="auto"/>
        <w:left w:val="none" w:sz="0" w:space="0" w:color="auto"/>
        <w:bottom w:val="none" w:sz="0" w:space="0" w:color="auto"/>
        <w:right w:val="none" w:sz="0" w:space="0" w:color="auto"/>
      </w:divBdr>
    </w:div>
    <w:div w:id="216625263">
      <w:bodyDiv w:val="1"/>
      <w:marLeft w:val="0"/>
      <w:marRight w:val="0"/>
      <w:marTop w:val="0"/>
      <w:marBottom w:val="0"/>
      <w:divBdr>
        <w:top w:val="none" w:sz="0" w:space="0" w:color="auto"/>
        <w:left w:val="none" w:sz="0" w:space="0" w:color="auto"/>
        <w:bottom w:val="none" w:sz="0" w:space="0" w:color="auto"/>
        <w:right w:val="none" w:sz="0" w:space="0" w:color="auto"/>
      </w:divBdr>
      <w:divsChild>
        <w:div w:id="706610388">
          <w:marLeft w:val="547"/>
          <w:marRight w:val="0"/>
          <w:marTop w:val="0"/>
          <w:marBottom w:val="240"/>
          <w:divBdr>
            <w:top w:val="none" w:sz="0" w:space="0" w:color="auto"/>
            <w:left w:val="none" w:sz="0" w:space="0" w:color="auto"/>
            <w:bottom w:val="none" w:sz="0" w:space="0" w:color="auto"/>
            <w:right w:val="none" w:sz="0" w:space="0" w:color="auto"/>
          </w:divBdr>
        </w:div>
        <w:div w:id="2074232105">
          <w:marLeft w:val="547"/>
          <w:marRight w:val="0"/>
          <w:marTop w:val="0"/>
          <w:marBottom w:val="240"/>
          <w:divBdr>
            <w:top w:val="none" w:sz="0" w:space="0" w:color="auto"/>
            <w:left w:val="none" w:sz="0" w:space="0" w:color="auto"/>
            <w:bottom w:val="none" w:sz="0" w:space="0" w:color="auto"/>
            <w:right w:val="none" w:sz="0" w:space="0" w:color="auto"/>
          </w:divBdr>
        </w:div>
        <w:div w:id="1102915947">
          <w:marLeft w:val="547"/>
          <w:marRight w:val="0"/>
          <w:marTop w:val="0"/>
          <w:marBottom w:val="240"/>
          <w:divBdr>
            <w:top w:val="none" w:sz="0" w:space="0" w:color="auto"/>
            <w:left w:val="none" w:sz="0" w:space="0" w:color="auto"/>
            <w:bottom w:val="none" w:sz="0" w:space="0" w:color="auto"/>
            <w:right w:val="none" w:sz="0" w:space="0" w:color="auto"/>
          </w:divBdr>
        </w:div>
      </w:divsChild>
    </w:div>
    <w:div w:id="302085664">
      <w:bodyDiv w:val="1"/>
      <w:marLeft w:val="0"/>
      <w:marRight w:val="0"/>
      <w:marTop w:val="0"/>
      <w:marBottom w:val="0"/>
      <w:divBdr>
        <w:top w:val="none" w:sz="0" w:space="0" w:color="auto"/>
        <w:left w:val="none" w:sz="0" w:space="0" w:color="auto"/>
        <w:bottom w:val="none" w:sz="0" w:space="0" w:color="auto"/>
        <w:right w:val="none" w:sz="0" w:space="0" w:color="auto"/>
      </w:divBdr>
      <w:divsChild>
        <w:div w:id="2031757396">
          <w:marLeft w:val="547"/>
          <w:marRight w:val="0"/>
          <w:marTop w:val="115"/>
          <w:marBottom w:val="0"/>
          <w:divBdr>
            <w:top w:val="none" w:sz="0" w:space="0" w:color="auto"/>
            <w:left w:val="none" w:sz="0" w:space="0" w:color="auto"/>
            <w:bottom w:val="none" w:sz="0" w:space="0" w:color="auto"/>
            <w:right w:val="none" w:sz="0" w:space="0" w:color="auto"/>
          </w:divBdr>
        </w:div>
        <w:div w:id="262734611">
          <w:marLeft w:val="547"/>
          <w:marRight w:val="0"/>
          <w:marTop w:val="115"/>
          <w:marBottom w:val="0"/>
          <w:divBdr>
            <w:top w:val="none" w:sz="0" w:space="0" w:color="auto"/>
            <w:left w:val="none" w:sz="0" w:space="0" w:color="auto"/>
            <w:bottom w:val="none" w:sz="0" w:space="0" w:color="auto"/>
            <w:right w:val="none" w:sz="0" w:space="0" w:color="auto"/>
          </w:divBdr>
        </w:div>
        <w:div w:id="1163011947">
          <w:marLeft w:val="1166"/>
          <w:marRight w:val="0"/>
          <w:marTop w:val="96"/>
          <w:marBottom w:val="0"/>
          <w:divBdr>
            <w:top w:val="none" w:sz="0" w:space="0" w:color="auto"/>
            <w:left w:val="none" w:sz="0" w:space="0" w:color="auto"/>
            <w:bottom w:val="none" w:sz="0" w:space="0" w:color="auto"/>
            <w:right w:val="none" w:sz="0" w:space="0" w:color="auto"/>
          </w:divBdr>
        </w:div>
        <w:div w:id="236667679">
          <w:marLeft w:val="1166"/>
          <w:marRight w:val="0"/>
          <w:marTop w:val="96"/>
          <w:marBottom w:val="0"/>
          <w:divBdr>
            <w:top w:val="none" w:sz="0" w:space="0" w:color="auto"/>
            <w:left w:val="none" w:sz="0" w:space="0" w:color="auto"/>
            <w:bottom w:val="none" w:sz="0" w:space="0" w:color="auto"/>
            <w:right w:val="none" w:sz="0" w:space="0" w:color="auto"/>
          </w:divBdr>
        </w:div>
        <w:div w:id="1455831713">
          <w:marLeft w:val="1166"/>
          <w:marRight w:val="0"/>
          <w:marTop w:val="96"/>
          <w:marBottom w:val="0"/>
          <w:divBdr>
            <w:top w:val="none" w:sz="0" w:space="0" w:color="auto"/>
            <w:left w:val="none" w:sz="0" w:space="0" w:color="auto"/>
            <w:bottom w:val="none" w:sz="0" w:space="0" w:color="auto"/>
            <w:right w:val="none" w:sz="0" w:space="0" w:color="auto"/>
          </w:divBdr>
        </w:div>
        <w:div w:id="921450868">
          <w:marLeft w:val="1166"/>
          <w:marRight w:val="0"/>
          <w:marTop w:val="96"/>
          <w:marBottom w:val="0"/>
          <w:divBdr>
            <w:top w:val="none" w:sz="0" w:space="0" w:color="auto"/>
            <w:left w:val="none" w:sz="0" w:space="0" w:color="auto"/>
            <w:bottom w:val="none" w:sz="0" w:space="0" w:color="auto"/>
            <w:right w:val="none" w:sz="0" w:space="0" w:color="auto"/>
          </w:divBdr>
        </w:div>
        <w:div w:id="1257405858">
          <w:marLeft w:val="1166"/>
          <w:marRight w:val="0"/>
          <w:marTop w:val="96"/>
          <w:marBottom w:val="0"/>
          <w:divBdr>
            <w:top w:val="none" w:sz="0" w:space="0" w:color="auto"/>
            <w:left w:val="none" w:sz="0" w:space="0" w:color="auto"/>
            <w:bottom w:val="none" w:sz="0" w:space="0" w:color="auto"/>
            <w:right w:val="none" w:sz="0" w:space="0" w:color="auto"/>
          </w:divBdr>
        </w:div>
        <w:div w:id="1423061409">
          <w:marLeft w:val="547"/>
          <w:marRight w:val="0"/>
          <w:marTop w:val="115"/>
          <w:marBottom w:val="0"/>
          <w:divBdr>
            <w:top w:val="none" w:sz="0" w:space="0" w:color="auto"/>
            <w:left w:val="none" w:sz="0" w:space="0" w:color="auto"/>
            <w:bottom w:val="none" w:sz="0" w:space="0" w:color="auto"/>
            <w:right w:val="none" w:sz="0" w:space="0" w:color="auto"/>
          </w:divBdr>
        </w:div>
      </w:divsChild>
    </w:div>
    <w:div w:id="357583057">
      <w:bodyDiv w:val="1"/>
      <w:marLeft w:val="0"/>
      <w:marRight w:val="0"/>
      <w:marTop w:val="0"/>
      <w:marBottom w:val="0"/>
      <w:divBdr>
        <w:top w:val="none" w:sz="0" w:space="0" w:color="auto"/>
        <w:left w:val="none" w:sz="0" w:space="0" w:color="auto"/>
        <w:bottom w:val="none" w:sz="0" w:space="0" w:color="auto"/>
        <w:right w:val="none" w:sz="0" w:space="0" w:color="auto"/>
      </w:divBdr>
      <w:divsChild>
        <w:div w:id="1243490515">
          <w:marLeft w:val="547"/>
          <w:marRight w:val="0"/>
          <w:marTop w:val="115"/>
          <w:marBottom w:val="0"/>
          <w:divBdr>
            <w:top w:val="none" w:sz="0" w:space="0" w:color="auto"/>
            <w:left w:val="none" w:sz="0" w:space="0" w:color="auto"/>
            <w:bottom w:val="none" w:sz="0" w:space="0" w:color="auto"/>
            <w:right w:val="none" w:sz="0" w:space="0" w:color="auto"/>
          </w:divBdr>
        </w:div>
        <w:div w:id="297498788">
          <w:marLeft w:val="1166"/>
          <w:marRight w:val="0"/>
          <w:marTop w:val="106"/>
          <w:marBottom w:val="0"/>
          <w:divBdr>
            <w:top w:val="none" w:sz="0" w:space="0" w:color="auto"/>
            <w:left w:val="none" w:sz="0" w:space="0" w:color="auto"/>
            <w:bottom w:val="none" w:sz="0" w:space="0" w:color="auto"/>
            <w:right w:val="none" w:sz="0" w:space="0" w:color="auto"/>
          </w:divBdr>
        </w:div>
        <w:div w:id="1442188236">
          <w:marLeft w:val="1166"/>
          <w:marRight w:val="0"/>
          <w:marTop w:val="106"/>
          <w:marBottom w:val="0"/>
          <w:divBdr>
            <w:top w:val="none" w:sz="0" w:space="0" w:color="auto"/>
            <w:left w:val="none" w:sz="0" w:space="0" w:color="auto"/>
            <w:bottom w:val="none" w:sz="0" w:space="0" w:color="auto"/>
            <w:right w:val="none" w:sz="0" w:space="0" w:color="auto"/>
          </w:divBdr>
        </w:div>
        <w:div w:id="822815752">
          <w:marLeft w:val="1166"/>
          <w:marRight w:val="0"/>
          <w:marTop w:val="106"/>
          <w:marBottom w:val="0"/>
          <w:divBdr>
            <w:top w:val="none" w:sz="0" w:space="0" w:color="auto"/>
            <w:left w:val="none" w:sz="0" w:space="0" w:color="auto"/>
            <w:bottom w:val="none" w:sz="0" w:space="0" w:color="auto"/>
            <w:right w:val="none" w:sz="0" w:space="0" w:color="auto"/>
          </w:divBdr>
        </w:div>
        <w:div w:id="234433947">
          <w:marLeft w:val="1166"/>
          <w:marRight w:val="0"/>
          <w:marTop w:val="106"/>
          <w:marBottom w:val="0"/>
          <w:divBdr>
            <w:top w:val="none" w:sz="0" w:space="0" w:color="auto"/>
            <w:left w:val="none" w:sz="0" w:space="0" w:color="auto"/>
            <w:bottom w:val="none" w:sz="0" w:space="0" w:color="auto"/>
            <w:right w:val="none" w:sz="0" w:space="0" w:color="auto"/>
          </w:divBdr>
        </w:div>
        <w:div w:id="1482623384">
          <w:marLeft w:val="1166"/>
          <w:marRight w:val="0"/>
          <w:marTop w:val="106"/>
          <w:marBottom w:val="0"/>
          <w:divBdr>
            <w:top w:val="none" w:sz="0" w:space="0" w:color="auto"/>
            <w:left w:val="none" w:sz="0" w:space="0" w:color="auto"/>
            <w:bottom w:val="none" w:sz="0" w:space="0" w:color="auto"/>
            <w:right w:val="none" w:sz="0" w:space="0" w:color="auto"/>
          </w:divBdr>
        </w:div>
      </w:divsChild>
    </w:div>
    <w:div w:id="373888532">
      <w:bodyDiv w:val="1"/>
      <w:marLeft w:val="0"/>
      <w:marRight w:val="0"/>
      <w:marTop w:val="0"/>
      <w:marBottom w:val="0"/>
      <w:divBdr>
        <w:top w:val="none" w:sz="0" w:space="0" w:color="auto"/>
        <w:left w:val="none" w:sz="0" w:space="0" w:color="auto"/>
        <w:bottom w:val="none" w:sz="0" w:space="0" w:color="auto"/>
        <w:right w:val="none" w:sz="0" w:space="0" w:color="auto"/>
      </w:divBdr>
      <w:divsChild>
        <w:div w:id="2014450960">
          <w:marLeft w:val="547"/>
          <w:marRight w:val="0"/>
          <w:marTop w:val="115"/>
          <w:marBottom w:val="0"/>
          <w:divBdr>
            <w:top w:val="none" w:sz="0" w:space="0" w:color="auto"/>
            <w:left w:val="none" w:sz="0" w:space="0" w:color="auto"/>
            <w:bottom w:val="none" w:sz="0" w:space="0" w:color="auto"/>
            <w:right w:val="none" w:sz="0" w:space="0" w:color="auto"/>
          </w:divBdr>
        </w:div>
        <w:div w:id="351684463">
          <w:marLeft w:val="547"/>
          <w:marRight w:val="0"/>
          <w:marTop w:val="115"/>
          <w:marBottom w:val="0"/>
          <w:divBdr>
            <w:top w:val="none" w:sz="0" w:space="0" w:color="auto"/>
            <w:left w:val="none" w:sz="0" w:space="0" w:color="auto"/>
            <w:bottom w:val="none" w:sz="0" w:space="0" w:color="auto"/>
            <w:right w:val="none" w:sz="0" w:space="0" w:color="auto"/>
          </w:divBdr>
        </w:div>
        <w:div w:id="699860511">
          <w:marLeft w:val="547"/>
          <w:marRight w:val="0"/>
          <w:marTop w:val="115"/>
          <w:marBottom w:val="0"/>
          <w:divBdr>
            <w:top w:val="none" w:sz="0" w:space="0" w:color="auto"/>
            <w:left w:val="none" w:sz="0" w:space="0" w:color="auto"/>
            <w:bottom w:val="none" w:sz="0" w:space="0" w:color="auto"/>
            <w:right w:val="none" w:sz="0" w:space="0" w:color="auto"/>
          </w:divBdr>
        </w:div>
        <w:div w:id="66148022">
          <w:marLeft w:val="547"/>
          <w:marRight w:val="0"/>
          <w:marTop w:val="115"/>
          <w:marBottom w:val="0"/>
          <w:divBdr>
            <w:top w:val="none" w:sz="0" w:space="0" w:color="auto"/>
            <w:left w:val="none" w:sz="0" w:space="0" w:color="auto"/>
            <w:bottom w:val="none" w:sz="0" w:space="0" w:color="auto"/>
            <w:right w:val="none" w:sz="0" w:space="0" w:color="auto"/>
          </w:divBdr>
        </w:div>
      </w:divsChild>
    </w:div>
    <w:div w:id="490608358">
      <w:bodyDiv w:val="1"/>
      <w:marLeft w:val="0"/>
      <w:marRight w:val="0"/>
      <w:marTop w:val="0"/>
      <w:marBottom w:val="0"/>
      <w:divBdr>
        <w:top w:val="none" w:sz="0" w:space="0" w:color="auto"/>
        <w:left w:val="none" w:sz="0" w:space="0" w:color="auto"/>
        <w:bottom w:val="none" w:sz="0" w:space="0" w:color="auto"/>
        <w:right w:val="none" w:sz="0" w:space="0" w:color="auto"/>
      </w:divBdr>
      <w:divsChild>
        <w:div w:id="294066613">
          <w:marLeft w:val="720"/>
          <w:marRight w:val="0"/>
          <w:marTop w:val="0"/>
          <w:marBottom w:val="240"/>
          <w:divBdr>
            <w:top w:val="none" w:sz="0" w:space="0" w:color="auto"/>
            <w:left w:val="none" w:sz="0" w:space="0" w:color="auto"/>
            <w:bottom w:val="none" w:sz="0" w:space="0" w:color="auto"/>
            <w:right w:val="none" w:sz="0" w:space="0" w:color="auto"/>
          </w:divBdr>
        </w:div>
        <w:div w:id="1703088643">
          <w:marLeft w:val="1440"/>
          <w:marRight w:val="0"/>
          <w:marTop w:val="0"/>
          <w:marBottom w:val="240"/>
          <w:divBdr>
            <w:top w:val="none" w:sz="0" w:space="0" w:color="auto"/>
            <w:left w:val="none" w:sz="0" w:space="0" w:color="auto"/>
            <w:bottom w:val="none" w:sz="0" w:space="0" w:color="auto"/>
            <w:right w:val="none" w:sz="0" w:space="0" w:color="auto"/>
          </w:divBdr>
        </w:div>
        <w:div w:id="302389766">
          <w:marLeft w:val="1440"/>
          <w:marRight w:val="0"/>
          <w:marTop w:val="0"/>
          <w:marBottom w:val="240"/>
          <w:divBdr>
            <w:top w:val="none" w:sz="0" w:space="0" w:color="auto"/>
            <w:left w:val="none" w:sz="0" w:space="0" w:color="auto"/>
            <w:bottom w:val="none" w:sz="0" w:space="0" w:color="auto"/>
            <w:right w:val="none" w:sz="0" w:space="0" w:color="auto"/>
          </w:divBdr>
        </w:div>
        <w:div w:id="761069819">
          <w:marLeft w:val="1440"/>
          <w:marRight w:val="0"/>
          <w:marTop w:val="0"/>
          <w:marBottom w:val="240"/>
          <w:divBdr>
            <w:top w:val="none" w:sz="0" w:space="0" w:color="auto"/>
            <w:left w:val="none" w:sz="0" w:space="0" w:color="auto"/>
            <w:bottom w:val="none" w:sz="0" w:space="0" w:color="auto"/>
            <w:right w:val="none" w:sz="0" w:space="0" w:color="auto"/>
          </w:divBdr>
        </w:div>
      </w:divsChild>
    </w:div>
    <w:div w:id="544567616">
      <w:bodyDiv w:val="1"/>
      <w:marLeft w:val="0"/>
      <w:marRight w:val="0"/>
      <w:marTop w:val="0"/>
      <w:marBottom w:val="0"/>
      <w:divBdr>
        <w:top w:val="none" w:sz="0" w:space="0" w:color="auto"/>
        <w:left w:val="none" w:sz="0" w:space="0" w:color="auto"/>
        <w:bottom w:val="none" w:sz="0" w:space="0" w:color="auto"/>
        <w:right w:val="none" w:sz="0" w:space="0" w:color="auto"/>
      </w:divBdr>
      <w:divsChild>
        <w:div w:id="1418866804">
          <w:marLeft w:val="547"/>
          <w:marRight w:val="0"/>
          <w:marTop w:val="115"/>
          <w:marBottom w:val="0"/>
          <w:divBdr>
            <w:top w:val="none" w:sz="0" w:space="0" w:color="auto"/>
            <w:left w:val="none" w:sz="0" w:space="0" w:color="auto"/>
            <w:bottom w:val="none" w:sz="0" w:space="0" w:color="auto"/>
            <w:right w:val="none" w:sz="0" w:space="0" w:color="auto"/>
          </w:divBdr>
        </w:div>
        <w:div w:id="1051922204">
          <w:marLeft w:val="1166"/>
          <w:marRight w:val="0"/>
          <w:marTop w:val="106"/>
          <w:marBottom w:val="0"/>
          <w:divBdr>
            <w:top w:val="none" w:sz="0" w:space="0" w:color="auto"/>
            <w:left w:val="none" w:sz="0" w:space="0" w:color="auto"/>
            <w:bottom w:val="none" w:sz="0" w:space="0" w:color="auto"/>
            <w:right w:val="none" w:sz="0" w:space="0" w:color="auto"/>
          </w:divBdr>
        </w:div>
        <w:div w:id="906769005">
          <w:marLeft w:val="1166"/>
          <w:marRight w:val="0"/>
          <w:marTop w:val="106"/>
          <w:marBottom w:val="0"/>
          <w:divBdr>
            <w:top w:val="none" w:sz="0" w:space="0" w:color="auto"/>
            <w:left w:val="none" w:sz="0" w:space="0" w:color="auto"/>
            <w:bottom w:val="none" w:sz="0" w:space="0" w:color="auto"/>
            <w:right w:val="none" w:sz="0" w:space="0" w:color="auto"/>
          </w:divBdr>
        </w:div>
        <w:div w:id="2138570920">
          <w:marLeft w:val="1166"/>
          <w:marRight w:val="0"/>
          <w:marTop w:val="106"/>
          <w:marBottom w:val="0"/>
          <w:divBdr>
            <w:top w:val="none" w:sz="0" w:space="0" w:color="auto"/>
            <w:left w:val="none" w:sz="0" w:space="0" w:color="auto"/>
            <w:bottom w:val="none" w:sz="0" w:space="0" w:color="auto"/>
            <w:right w:val="none" w:sz="0" w:space="0" w:color="auto"/>
          </w:divBdr>
        </w:div>
        <w:div w:id="2059745478">
          <w:marLeft w:val="1166"/>
          <w:marRight w:val="0"/>
          <w:marTop w:val="106"/>
          <w:marBottom w:val="0"/>
          <w:divBdr>
            <w:top w:val="none" w:sz="0" w:space="0" w:color="auto"/>
            <w:left w:val="none" w:sz="0" w:space="0" w:color="auto"/>
            <w:bottom w:val="none" w:sz="0" w:space="0" w:color="auto"/>
            <w:right w:val="none" w:sz="0" w:space="0" w:color="auto"/>
          </w:divBdr>
        </w:div>
        <w:div w:id="258174278">
          <w:marLeft w:val="1166"/>
          <w:marRight w:val="0"/>
          <w:marTop w:val="106"/>
          <w:marBottom w:val="0"/>
          <w:divBdr>
            <w:top w:val="none" w:sz="0" w:space="0" w:color="auto"/>
            <w:left w:val="none" w:sz="0" w:space="0" w:color="auto"/>
            <w:bottom w:val="none" w:sz="0" w:space="0" w:color="auto"/>
            <w:right w:val="none" w:sz="0" w:space="0" w:color="auto"/>
          </w:divBdr>
        </w:div>
        <w:div w:id="241180926">
          <w:marLeft w:val="1166"/>
          <w:marRight w:val="0"/>
          <w:marTop w:val="106"/>
          <w:marBottom w:val="0"/>
          <w:divBdr>
            <w:top w:val="none" w:sz="0" w:space="0" w:color="auto"/>
            <w:left w:val="none" w:sz="0" w:space="0" w:color="auto"/>
            <w:bottom w:val="none" w:sz="0" w:space="0" w:color="auto"/>
            <w:right w:val="none" w:sz="0" w:space="0" w:color="auto"/>
          </w:divBdr>
        </w:div>
        <w:div w:id="529562886">
          <w:marLeft w:val="1166"/>
          <w:marRight w:val="0"/>
          <w:marTop w:val="106"/>
          <w:marBottom w:val="0"/>
          <w:divBdr>
            <w:top w:val="none" w:sz="0" w:space="0" w:color="auto"/>
            <w:left w:val="none" w:sz="0" w:space="0" w:color="auto"/>
            <w:bottom w:val="none" w:sz="0" w:space="0" w:color="auto"/>
            <w:right w:val="none" w:sz="0" w:space="0" w:color="auto"/>
          </w:divBdr>
        </w:div>
        <w:div w:id="2116631607">
          <w:marLeft w:val="1166"/>
          <w:marRight w:val="0"/>
          <w:marTop w:val="106"/>
          <w:marBottom w:val="0"/>
          <w:divBdr>
            <w:top w:val="none" w:sz="0" w:space="0" w:color="auto"/>
            <w:left w:val="none" w:sz="0" w:space="0" w:color="auto"/>
            <w:bottom w:val="none" w:sz="0" w:space="0" w:color="auto"/>
            <w:right w:val="none" w:sz="0" w:space="0" w:color="auto"/>
          </w:divBdr>
        </w:div>
      </w:divsChild>
    </w:div>
    <w:div w:id="575700513">
      <w:bodyDiv w:val="1"/>
      <w:marLeft w:val="0"/>
      <w:marRight w:val="0"/>
      <w:marTop w:val="0"/>
      <w:marBottom w:val="0"/>
      <w:divBdr>
        <w:top w:val="none" w:sz="0" w:space="0" w:color="auto"/>
        <w:left w:val="none" w:sz="0" w:space="0" w:color="auto"/>
        <w:bottom w:val="none" w:sz="0" w:space="0" w:color="auto"/>
        <w:right w:val="none" w:sz="0" w:space="0" w:color="auto"/>
      </w:divBdr>
    </w:div>
    <w:div w:id="657001424">
      <w:bodyDiv w:val="1"/>
      <w:marLeft w:val="0"/>
      <w:marRight w:val="0"/>
      <w:marTop w:val="0"/>
      <w:marBottom w:val="0"/>
      <w:divBdr>
        <w:top w:val="none" w:sz="0" w:space="0" w:color="auto"/>
        <w:left w:val="none" w:sz="0" w:space="0" w:color="auto"/>
        <w:bottom w:val="none" w:sz="0" w:space="0" w:color="auto"/>
        <w:right w:val="none" w:sz="0" w:space="0" w:color="auto"/>
      </w:divBdr>
      <w:divsChild>
        <w:div w:id="985741797">
          <w:marLeft w:val="0"/>
          <w:marRight w:val="0"/>
          <w:marTop w:val="0"/>
          <w:marBottom w:val="0"/>
          <w:divBdr>
            <w:top w:val="none" w:sz="0" w:space="0" w:color="auto"/>
            <w:left w:val="none" w:sz="0" w:space="0" w:color="auto"/>
            <w:bottom w:val="none" w:sz="0" w:space="0" w:color="auto"/>
            <w:right w:val="none" w:sz="0" w:space="0" w:color="auto"/>
          </w:divBdr>
          <w:divsChild>
            <w:div w:id="187033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646435">
      <w:bodyDiv w:val="1"/>
      <w:marLeft w:val="0"/>
      <w:marRight w:val="0"/>
      <w:marTop w:val="0"/>
      <w:marBottom w:val="0"/>
      <w:divBdr>
        <w:top w:val="none" w:sz="0" w:space="0" w:color="auto"/>
        <w:left w:val="none" w:sz="0" w:space="0" w:color="auto"/>
        <w:bottom w:val="none" w:sz="0" w:space="0" w:color="auto"/>
        <w:right w:val="none" w:sz="0" w:space="0" w:color="auto"/>
      </w:divBdr>
      <w:divsChild>
        <w:div w:id="739980958">
          <w:marLeft w:val="547"/>
          <w:marRight w:val="0"/>
          <w:marTop w:val="115"/>
          <w:marBottom w:val="240"/>
          <w:divBdr>
            <w:top w:val="none" w:sz="0" w:space="0" w:color="auto"/>
            <w:left w:val="none" w:sz="0" w:space="0" w:color="auto"/>
            <w:bottom w:val="none" w:sz="0" w:space="0" w:color="auto"/>
            <w:right w:val="none" w:sz="0" w:space="0" w:color="auto"/>
          </w:divBdr>
        </w:div>
        <w:div w:id="1993438760">
          <w:marLeft w:val="547"/>
          <w:marRight w:val="0"/>
          <w:marTop w:val="115"/>
          <w:marBottom w:val="240"/>
          <w:divBdr>
            <w:top w:val="none" w:sz="0" w:space="0" w:color="auto"/>
            <w:left w:val="none" w:sz="0" w:space="0" w:color="auto"/>
            <w:bottom w:val="none" w:sz="0" w:space="0" w:color="auto"/>
            <w:right w:val="none" w:sz="0" w:space="0" w:color="auto"/>
          </w:divBdr>
        </w:div>
        <w:div w:id="2144687859">
          <w:marLeft w:val="547"/>
          <w:marRight w:val="0"/>
          <w:marTop w:val="115"/>
          <w:marBottom w:val="240"/>
          <w:divBdr>
            <w:top w:val="none" w:sz="0" w:space="0" w:color="auto"/>
            <w:left w:val="none" w:sz="0" w:space="0" w:color="auto"/>
            <w:bottom w:val="none" w:sz="0" w:space="0" w:color="auto"/>
            <w:right w:val="none" w:sz="0" w:space="0" w:color="auto"/>
          </w:divBdr>
        </w:div>
        <w:div w:id="1904675688">
          <w:marLeft w:val="547"/>
          <w:marRight w:val="0"/>
          <w:marTop w:val="115"/>
          <w:marBottom w:val="240"/>
          <w:divBdr>
            <w:top w:val="none" w:sz="0" w:space="0" w:color="auto"/>
            <w:left w:val="none" w:sz="0" w:space="0" w:color="auto"/>
            <w:bottom w:val="none" w:sz="0" w:space="0" w:color="auto"/>
            <w:right w:val="none" w:sz="0" w:space="0" w:color="auto"/>
          </w:divBdr>
        </w:div>
      </w:divsChild>
    </w:div>
    <w:div w:id="726759451">
      <w:bodyDiv w:val="1"/>
      <w:marLeft w:val="0"/>
      <w:marRight w:val="0"/>
      <w:marTop w:val="0"/>
      <w:marBottom w:val="0"/>
      <w:divBdr>
        <w:top w:val="none" w:sz="0" w:space="0" w:color="auto"/>
        <w:left w:val="none" w:sz="0" w:space="0" w:color="auto"/>
        <w:bottom w:val="none" w:sz="0" w:space="0" w:color="auto"/>
        <w:right w:val="none" w:sz="0" w:space="0" w:color="auto"/>
      </w:divBdr>
    </w:div>
    <w:div w:id="766314686">
      <w:bodyDiv w:val="1"/>
      <w:marLeft w:val="0"/>
      <w:marRight w:val="0"/>
      <w:marTop w:val="0"/>
      <w:marBottom w:val="0"/>
      <w:divBdr>
        <w:top w:val="none" w:sz="0" w:space="0" w:color="auto"/>
        <w:left w:val="none" w:sz="0" w:space="0" w:color="auto"/>
        <w:bottom w:val="none" w:sz="0" w:space="0" w:color="auto"/>
        <w:right w:val="none" w:sz="0" w:space="0" w:color="auto"/>
      </w:divBdr>
      <w:divsChild>
        <w:div w:id="2144501483">
          <w:marLeft w:val="0"/>
          <w:marRight w:val="0"/>
          <w:marTop w:val="0"/>
          <w:marBottom w:val="0"/>
          <w:divBdr>
            <w:top w:val="none" w:sz="0" w:space="0" w:color="auto"/>
            <w:left w:val="none" w:sz="0" w:space="0" w:color="auto"/>
            <w:bottom w:val="none" w:sz="0" w:space="0" w:color="auto"/>
            <w:right w:val="none" w:sz="0" w:space="0" w:color="auto"/>
          </w:divBdr>
          <w:divsChild>
            <w:div w:id="9818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014369">
      <w:bodyDiv w:val="1"/>
      <w:marLeft w:val="0"/>
      <w:marRight w:val="0"/>
      <w:marTop w:val="0"/>
      <w:marBottom w:val="0"/>
      <w:divBdr>
        <w:top w:val="none" w:sz="0" w:space="0" w:color="auto"/>
        <w:left w:val="none" w:sz="0" w:space="0" w:color="auto"/>
        <w:bottom w:val="none" w:sz="0" w:space="0" w:color="auto"/>
        <w:right w:val="none" w:sz="0" w:space="0" w:color="auto"/>
      </w:divBdr>
      <w:divsChild>
        <w:div w:id="1442384161">
          <w:marLeft w:val="0"/>
          <w:marRight w:val="0"/>
          <w:marTop w:val="0"/>
          <w:marBottom w:val="0"/>
          <w:divBdr>
            <w:top w:val="none" w:sz="0" w:space="0" w:color="auto"/>
            <w:left w:val="none" w:sz="0" w:space="0" w:color="auto"/>
            <w:bottom w:val="none" w:sz="0" w:space="0" w:color="auto"/>
            <w:right w:val="none" w:sz="0" w:space="0" w:color="auto"/>
          </w:divBdr>
          <w:divsChild>
            <w:div w:id="1783260930">
              <w:marLeft w:val="0"/>
              <w:marRight w:val="0"/>
              <w:marTop w:val="0"/>
              <w:marBottom w:val="0"/>
              <w:divBdr>
                <w:top w:val="none" w:sz="0" w:space="0" w:color="auto"/>
                <w:left w:val="none" w:sz="0" w:space="0" w:color="auto"/>
                <w:bottom w:val="none" w:sz="0" w:space="0" w:color="auto"/>
                <w:right w:val="none" w:sz="0" w:space="0" w:color="auto"/>
              </w:divBdr>
              <w:divsChild>
                <w:div w:id="1166550451">
                  <w:marLeft w:val="0"/>
                  <w:marRight w:val="0"/>
                  <w:marTop w:val="0"/>
                  <w:marBottom w:val="0"/>
                  <w:divBdr>
                    <w:top w:val="none" w:sz="0" w:space="0" w:color="auto"/>
                    <w:left w:val="none" w:sz="0" w:space="0" w:color="auto"/>
                    <w:bottom w:val="none" w:sz="0" w:space="0" w:color="auto"/>
                    <w:right w:val="none" w:sz="0" w:space="0" w:color="auto"/>
                  </w:divBdr>
                  <w:divsChild>
                    <w:div w:id="58912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448236">
      <w:bodyDiv w:val="1"/>
      <w:marLeft w:val="0"/>
      <w:marRight w:val="0"/>
      <w:marTop w:val="0"/>
      <w:marBottom w:val="0"/>
      <w:divBdr>
        <w:top w:val="none" w:sz="0" w:space="0" w:color="auto"/>
        <w:left w:val="none" w:sz="0" w:space="0" w:color="auto"/>
        <w:bottom w:val="none" w:sz="0" w:space="0" w:color="auto"/>
        <w:right w:val="none" w:sz="0" w:space="0" w:color="auto"/>
      </w:divBdr>
    </w:div>
    <w:div w:id="1106270960">
      <w:bodyDiv w:val="1"/>
      <w:marLeft w:val="0"/>
      <w:marRight w:val="0"/>
      <w:marTop w:val="0"/>
      <w:marBottom w:val="0"/>
      <w:divBdr>
        <w:top w:val="none" w:sz="0" w:space="0" w:color="auto"/>
        <w:left w:val="none" w:sz="0" w:space="0" w:color="auto"/>
        <w:bottom w:val="none" w:sz="0" w:space="0" w:color="auto"/>
        <w:right w:val="none" w:sz="0" w:space="0" w:color="auto"/>
      </w:divBdr>
      <w:divsChild>
        <w:div w:id="1779444587">
          <w:marLeft w:val="0"/>
          <w:marRight w:val="0"/>
          <w:marTop w:val="0"/>
          <w:marBottom w:val="0"/>
          <w:divBdr>
            <w:top w:val="none" w:sz="0" w:space="0" w:color="auto"/>
            <w:left w:val="none" w:sz="0" w:space="0" w:color="auto"/>
            <w:bottom w:val="none" w:sz="0" w:space="0" w:color="auto"/>
            <w:right w:val="none" w:sz="0" w:space="0" w:color="auto"/>
          </w:divBdr>
          <w:divsChild>
            <w:div w:id="5197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623572">
      <w:bodyDiv w:val="1"/>
      <w:marLeft w:val="0"/>
      <w:marRight w:val="0"/>
      <w:marTop w:val="0"/>
      <w:marBottom w:val="0"/>
      <w:divBdr>
        <w:top w:val="none" w:sz="0" w:space="0" w:color="auto"/>
        <w:left w:val="none" w:sz="0" w:space="0" w:color="auto"/>
        <w:bottom w:val="none" w:sz="0" w:space="0" w:color="auto"/>
        <w:right w:val="none" w:sz="0" w:space="0" w:color="auto"/>
      </w:divBdr>
    </w:div>
    <w:div w:id="1243221976">
      <w:bodyDiv w:val="1"/>
      <w:marLeft w:val="0"/>
      <w:marRight w:val="0"/>
      <w:marTop w:val="0"/>
      <w:marBottom w:val="0"/>
      <w:divBdr>
        <w:top w:val="none" w:sz="0" w:space="0" w:color="auto"/>
        <w:left w:val="none" w:sz="0" w:space="0" w:color="auto"/>
        <w:bottom w:val="none" w:sz="0" w:space="0" w:color="auto"/>
        <w:right w:val="none" w:sz="0" w:space="0" w:color="auto"/>
      </w:divBdr>
      <w:divsChild>
        <w:div w:id="762918593">
          <w:marLeft w:val="720"/>
          <w:marRight w:val="0"/>
          <w:marTop w:val="106"/>
          <w:marBottom w:val="240"/>
          <w:divBdr>
            <w:top w:val="none" w:sz="0" w:space="0" w:color="auto"/>
            <w:left w:val="none" w:sz="0" w:space="0" w:color="auto"/>
            <w:bottom w:val="none" w:sz="0" w:space="0" w:color="auto"/>
            <w:right w:val="none" w:sz="0" w:space="0" w:color="auto"/>
          </w:divBdr>
        </w:div>
        <w:div w:id="487138792">
          <w:marLeft w:val="720"/>
          <w:marRight w:val="0"/>
          <w:marTop w:val="106"/>
          <w:marBottom w:val="240"/>
          <w:divBdr>
            <w:top w:val="none" w:sz="0" w:space="0" w:color="auto"/>
            <w:left w:val="none" w:sz="0" w:space="0" w:color="auto"/>
            <w:bottom w:val="none" w:sz="0" w:space="0" w:color="auto"/>
            <w:right w:val="none" w:sz="0" w:space="0" w:color="auto"/>
          </w:divBdr>
        </w:div>
        <w:div w:id="1409308047">
          <w:marLeft w:val="720"/>
          <w:marRight w:val="0"/>
          <w:marTop w:val="106"/>
          <w:marBottom w:val="240"/>
          <w:divBdr>
            <w:top w:val="none" w:sz="0" w:space="0" w:color="auto"/>
            <w:left w:val="none" w:sz="0" w:space="0" w:color="auto"/>
            <w:bottom w:val="none" w:sz="0" w:space="0" w:color="auto"/>
            <w:right w:val="none" w:sz="0" w:space="0" w:color="auto"/>
          </w:divBdr>
        </w:div>
        <w:div w:id="1442064475">
          <w:marLeft w:val="720"/>
          <w:marRight w:val="0"/>
          <w:marTop w:val="106"/>
          <w:marBottom w:val="240"/>
          <w:divBdr>
            <w:top w:val="none" w:sz="0" w:space="0" w:color="auto"/>
            <w:left w:val="none" w:sz="0" w:space="0" w:color="auto"/>
            <w:bottom w:val="none" w:sz="0" w:space="0" w:color="auto"/>
            <w:right w:val="none" w:sz="0" w:space="0" w:color="auto"/>
          </w:divBdr>
        </w:div>
        <w:div w:id="1714382974">
          <w:marLeft w:val="720"/>
          <w:marRight w:val="0"/>
          <w:marTop w:val="106"/>
          <w:marBottom w:val="240"/>
          <w:divBdr>
            <w:top w:val="none" w:sz="0" w:space="0" w:color="auto"/>
            <w:left w:val="none" w:sz="0" w:space="0" w:color="auto"/>
            <w:bottom w:val="none" w:sz="0" w:space="0" w:color="auto"/>
            <w:right w:val="none" w:sz="0" w:space="0" w:color="auto"/>
          </w:divBdr>
        </w:div>
      </w:divsChild>
    </w:div>
    <w:div w:id="1375422354">
      <w:bodyDiv w:val="1"/>
      <w:marLeft w:val="0"/>
      <w:marRight w:val="0"/>
      <w:marTop w:val="0"/>
      <w:marBottom w:val="0"/>
      <w:divBdr>
        <w:top w:val="none" w:sz="0" w:space="0" w:color="auto"/>
        <w:left w:val="none" w:sz="0" w:space="0" w:color="auto"/>
        <w:bottom w:val="none" w:sz="0" w:space="0" w:color="auto"/>
        <w:right w:val="none" w:sz="0" w:space="0" w:color="auto"/>
      </w:divBdr>
      <w:divsChild>
        <w:div w:id="793791669">
          <w:marLeft w:val="0"/>
          <w:marRight w:val="0"/>
          <w:marTop w:val="0"/>
          <w:marBottom w:val="0"/>
          <w:divBdr>
            <w:top w:val="none" w:sz="0" w:space="0" w:color="auto"/>
            <w:left w:val="none" w:sz="0" w:space="0" w:color="auto"/>
            <w:bottom w:val="none" w:sz="0" w:space="0" w:color="auto"/>
            <w:right w:val="none" w:sz="0" w:space="0" w:color="auto"/>
          </w:divBdr>
          <w:divsChild>
            <w:div w:id="121923269">
              <w:marLeft w:val="0"/>
              <w:marRight w:val="0"/>
              <w:marTop w:val="0"/>
              <w:marBottom w:val="0"/>
              <w:divBdr>
                <w:top w:val="none" w:sz="0" w:space="0" w:color="auto"/>
                <w:left w:val="none" w:sz="0" w:space="0" w:color="auto"/>
                <w:bottom w:val="none" w:sz="0" w:space="0" w:color="auto"/>
                <w:right w:val="none" w:sz="0" w:space="0" w:color="auto"/>
              </w:divBdr>
              <w:divsChild>
                <w:div w:id="2103141486">
                  <w:marLeft w:val="0"/>
                  <w:marRight w:val="0"/>
                  <w:marTop w:val="0"/>
                  <w:marBottom w:val="0"/>
                  <w:divBdr>
                    <w:top w:val="none" w:sz="0" w:space="0" w:color="auto"/>
                    <w:left w:val="none" w:sz="0" w:space="0" w:color="auto"/>
                    <w:bottom w:val="none" w:sz="0" w:space="0" w:color="auto"/>
                    <w:right w:val="none" w:sz="0" w:space="0" w:color="auto"/>
                  </w:divBdr>
                  <w:divsChild>
                    <w:div w:id="70572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050541">
      <w:bodyDiv w:val="1"/>
      <w:marLeft w:val="0"/>
      <w:marRight w:val="0"/>
      <w:marTop w:val="0"/>
      <w:marBottom w:val="0"/>
      <w:divBdr>
        <w:top w:val="none" w:sz="0" w:space="0" w:color="auto"/>
        <w:left w:val="none" w:sz="0" w:space="0" w:color="auto"/>
        <w:bottom w:val="none" w:sz="0" w:space="0" w:color="auto"/>
        <w:right w:val="none" w:sz="0" w:space="0" w:color="auto"/>
      </w:divBdr>
      <w:divsChild>
        <w:div w:id="1187644640">
          <w:marLeft w:val="547"/>
          <w:marRight w:val="0"/>
          <w:marTop w:val="115"/>
          <w:marBottom w:val="0"/>
          <w:divBdr>
            <w:top w:val="none" w:sz="0" w:space="0" w:color="auto"/>
            <w:left w:val="none" w:sz="0" w:space="0" w:color="auto"/>
            <w:bottom w:val="none" w:sz="0" w:space="0" w:color="auto"/>
            <w:right w:val="none" w:sz="0" w:space="0" w:color="auto"/>
          </w:divBdr>
        </w:div>
        <w:div w:id="79377107">
          <w:marLeft w:val="547"/>
          <w:marRight w:val="0"/>
          <w:marTop w:val="115"/>
          <w:marBottom w:val="0"/>
          <w:divBdr>
            <w:top w:val="none" w:sz="0" w:space="0" w:color="auto"/>
            <w:left w:val="none" w:sz="0" w:space="0" w:color="auto"/>
            <w:bottom w:val="none" w:sz="0" w:space="0" w:color="auto"/>
            <w:right w:val="none" w:sz="0" w:space="0" w:color="auto"/>
          </w:divBdr>
        </w:div>
        <w:div w:id="889725259">
          <w:marLeft w:val="547"/>
          <w:marRight w:val="0"/>
          <w:marTop w:val="115"/>
          <w:marBottom w:val="0"/>
          <w:divBdr>
            <w:top w:val="none" w:sz="0" w:space="0" w:color="auto"/>
            <w:left w:val="none" w:sz="0" w:space="0" w:color="auto"/>
            <w:bottom w:val="none" w:sz="0" w:space="0" w:color="auto"/>
            <w:right w:val="none" w:sz="0" w:space="0" w:color="auto"/>
          </w:divBdr>
        </w:div>
        <w:div w:id="812481153">
          <w:marLeft w:val="547"/>
          <w:marRight w:val="0"/>
          <w:marTop w:val="115"/>
          <w:marBottom w:val="0"/>
          <w:divBdr>
            <w:top w:val="none" w:sz="0" w:space="0" w:color="auto"/>
            <w:left w:val="none" w:sz="0" w:space="0" w:color="auto"/>
            <w:bottom w:val="none" w:sz="0" w:space="0" w:color="auto"/>
            <w:right w:val="none" w:sz="0" w:space="0" w:color="auto"/>
          </w:divBdr>
        </w:div>
      </w:divsChild>
    </w:div>
    <w:div w:id="1509950343">
      <w:bodyDiv w:val="1"/>
      <w:marLeft w:val="0"/>
      <w:marRight w:val="0"/>
      <w:marTop w:val="0"/>
      <w:marBottom w:val="0"/>
      <w:divBdr>
        <w:top w:val="none" w:sz="0" w:space="0" w:color="auto"/>
        <w:left w:val="none" w:sz="0" w:space="0" w:color="auto"/>
        <w:bottom w:val="none" w:sz="0" w:space="0" w:color="auto"/>
        <w:right w:val="none" w:sz="0" w:space="0" w:color="auto"/>
      </w:divBdr>
      <w:divsChild>
        <w:div w:id="1770345848">
          <w:marLeft w:val="547"/>
          <w:marRight w:val="0"/>
          <w:marTop w:val="115"/>
          <w:marBottom w:val="240"/>
          <w:divBdr>
            <w:top w:val="none" w:sz="0" w:space="0" w:color="auto"/>
            <w:left w:val="none" w:sz="0" w:space="0" w:color="auto"/>
            <w:bottom w:val="none" w:sz="0" w:space="0" w:color="auto"/>
            <w:right w:val="none" w:sz="0" w:space="0" w:color="auto"/>
          </w:divBdr>
        </w:div>
        <w:div w:id="975719629">
          <w:marLeft w:val="547"/>
          <w:marRight w:val="0"/>
          <w:marTop w:val="115"/>
          <w:marBottom w:val="240"/>
          <w:divBdr>
            <w:top w:val="none" w:sz="0" w:space="0" w:color="auto"/>
            <w:left w:val="none" w:sz="0" w:space="0" w:color="auto"/>
            <w:bottom w:val="none" w:sz="0" w:space="0" w:color="auto"/>
            <w:right w:val="none" w:sz="0" w:space="0" w:color="auto"/>
          </w:divBdr>
        </w:div>
        <w:div w:id="1930044054">
          <w:marLeft w:val="547"/>
          <w:marRight w:val="0"/>
          <w:marTop w:val="115"/>
          <w:marBottom w:val="240"/>
          <w:divBdr>
            <w:top w:val="none" w:sz="0" w:space="0" w:color="auto"/>
            <w:left w:val="none" w:sz="0" w:space="0" w:color="auto"/>
            <w:bottom w:val="none" w:sz="0" w:space="0" w:color="auto"/>
            <w:right w:val="none" w:sz="0" w:space="0" w:color="auto"/>
          </w:divBdr>
        </w:div>
      </w:divsChild>
    </w:div>
    <w:div w:id="1593322644">
      <w:bodyDiv w:val="1"/>
      <w:marLeft w:val="0"/>
      <w:marRight w:val="0"/>
      <w:marTop w:val="0"/>
      <w:marBottom w:val="0"/>
      <w:divBdr>
        <w:top w:val="none" w:sz="0" w:space="0" w:color="auto"/>
        <w:left w:val="none" w:sz="0" w:space="0" w:color="auto"/>
        <w:bottom w:val="none" w:sz="0" w:space="0" w:color="auto"/>
        <w:right w:val="none" w:sz="0" w:space="0" w:color="auto"/>
      </w:divBdr>
      <w:divsChild>
        <w:div w:id="980230678">
          <w:marLeft w:val="547"/>
          <w:marRight w:val="0"/>
          <w:marTop w:val="115"/>
          <w:marBottom w:val="0"/>
          <w:divBdr>
            <w:top w:val="none" w:sz="0" w:space="0" w:color="auto"/>
            <w:left w:val="none" w:sz="0" w:space="0" w:color="auto"/>
            <w:bottom w:val="none" w:sz="0" w:space="0" w:color="auto"/>
            <w:right w:val="none" w:sz="0" w:space="0" w:color="auto"/>
          </w:divBdr>
        </w:div>
        <w:div w:id="1367560064">
          <w:marLeft w:val="547"/>
          <w:marRight w:val="0"/>
          <w:marTop w:val="115"/>
          <w:marBottom w:val="0"/>
          <w:divBdr>
            <w:top w:val="none" w:sz="0" w:space="0" w:color="auto"/>
            <w:left w:val="none" w:sz="0" w:space="0" w:color="auto"/>
            <w:bottom w:val="none" w:sz="0" w:space="0" w:color="auto"/>
            <w:right w:val="none" w:sz="0" w:space="0" w:color="auto"/>
          </w:divBdr>
        </w:div>
        <w:div w:id="298075802">
          <w:marLeft w:val="547"/>
          <w:marRight w:val="0"/>
          <w:marTop w:val="115"/>
          <w:marBottom w:val="0"/>
          <w:divBdr>
            <w:top w:val="none" w:sz="0" w:space="0" w:color="auto"/>
            <w:left w:val="none" w:sz="0" w:space="0" w:color="auto"/>
            <w:bottom w:val="none" w:sz="0" w:space="0" w:color="auto"/>
            <w:right w:val="none" w:sz="0" w:space="0" w:color="auto"/>
          </w:divBdr>
        </w:div>
        <w:div w:id="755320854">
          <w:marLeft w:val="547"/>
          <w:marRight w:val="0"/>
          <w:marTop w:val="115"/>
          <w:marBottom w:val="0"/>
          <w:divBdr>
            <w:top w:val="none" w:sz="0" w:space="0" w:color="auto"/>
            <w:left w:val="none" w:sz="0" w:space="0" w:color="auto"/>
            <w:bottom w:val="none" w:sz="0" w:space="0" w:color="auto"/>
            <w:right w:val="none" w:sz="0" w:space="0" w:color="auto"/>
          </w:divBdr>
        </w:div>
        <w:div w:id="1567103547">
          <w:marLeft w:val="547"/>
          <w:marRight w:val="0"/>
          <w:marTop w:val="115"/>
          <w:marBottom w:val="0"/>
          <w:divBdr>
            <w:top w:val="none" w:sz="0" w:space="0" w:color="auto"/>
            <w:left w:val="none" w:sz="0" w:space="0" w:color="auto"/>
            <w:bottom w:val="none" w:sz="0" w:space="0" w:color="auto"/>
            <w:right w:val="none" w:sz="0" w:space="0" w:color="auto"/>
          </w:divBdr>
        </w:div>
      </w:divsChild>
    </w:div>
    <w:div w:id="1595433856">
      <w:bodyDiv w:val="1"/>
      <w:marLeft w:val="0"/>
      <w:marRight w:val="0"/>
      <w:marTop w:val="0"/>
      <w:marBottom w:val="0"/>
      <w:divBdr>
        <w:top w:val="none" w:sz="0" w:space="0" w:color="auto"/>
        <w:left w:val="none" w:sz="0" w:space="0" w:color="auto"/>
        <w:bottom w:val="none" w:sz="0" w:space="0" w:color="auto"/>
        <w:right w:val="none" w:sz="0" w:space="0" w:color="auto"/>
      </w:divBdr>
      <w:divsChild>
        <w:div w:id="618025487">
          <w:marLeft w:val="547"/>
          <w:marRight w:val="0"/>
          <w:marTop w:val="115"/>
          <w:marBottom w:val="240"/>
          <w:divBdr>
            <w:top w:val="none" w:sz="0" w:space="0" w:color="auto"/>
            <w:left w:val="none" w:sz="0" w:space="0" w:color="auto"/>
            <w:bottom w:val="none" w:sz="0" w:space="0" w:color="auto"/>
            <w:right w:val="none" w:sz="0" w:space="0" w:color="auto"/>
          </w:divBdr>
        </w:div>
        <w:div w:id="753088064">
          <w:marLeft w:val="547"/>
          <w:marRight w:val="0"/>
          <w:marTop w:val="115"/>
          <w:marBottom w:val="240"/>
          <w:divBdr>
            <w:top w:val="none" w:sz="0" w:space="0" w:color="auto"/>
            <w:left w:val="none" w:sz="0" w:space="0" w:color="auto"/>
            <w:bottom w:val="none" w:sz="0" w:space="0" w:color="auto"/>
            <w:right w:val="none" w:sz="0" w:space="0" w:color="auto"/>
          </w:divBdr>
        </w:div>
        <w:div w:id="43719521">
          <w:marLeft w:val="547"/>
          <w:marRight w:val="0"/>
          <w:marTop w:val="115"/>
          <w:marBottom w:val="240"/>
          <w:divBdr>
            <w:top w:val="none" w:sz="0" w:space="0" w:color="auto"/>
            <w:left w:val="none" w:sz="0" w:space="0" w:color="auto"/>
            <w:bottom w:val="none" w:sz="0" w:space="0" w:color="auto"/>
            <w:right w:val="none" w:sz="0" w:space="0" w:color="auto"/>
          </w:divBdr>
        </w:div>
        <w:div w:id="2060595189">
          <w:marLeft w:val="547"/>
          <w:marRight w:val="0"/>
          <w:marTop w:val="115"/>
          <w:marBottom w:val="240"/>
          <w:divBdr>
            <w:top w:val="none" w:sz="0" w:space="0" w:color="auto"/>
            <w:left w:val="none" w:sz="0" w:space="0" w:color="auto"/>
            <w:bottom w:val="none" w:sz="0" w:space="0" w:color="auto"/>
            <w:right w:val="none" w:sz="0" w:space="0" w:color="auto"/>
          </w:divBdr>
        </w:div>
        <w:div w:id="1466965960">
          <w:marLeft w:val="547"/>
          <w:marRight w:val="0"/>
          <w:marTop w:val="115"/>
          <w:marBottom w:val="240"/>
          <w:divBdr>
            <w:top w:val="none" w:sz="0" w:space="0" w:color="auto"/>
            <w:left w:val="none" w:sz="0" w:space="0" w:color="auto"/>
            <w:bottom w:val="none" w:sz="0" w:space="0" w:color="auto"/>
            <w:right w:val="none" w:sz="0" w:space="0" w:color="auto"/>
          </w:divBdr>
        </w:div>
      </w:divsChild>
    </w:div>
    <w:div w:id="1598444613">
      <w:bodyDiv w:val="1"/>
      <w:marLeft w:val="0"/>
      <w:marRight w:val="0"/>
      <w:marTop w:val="0"/>
      <w:marBottom w:val="0"/>
      <w:divBdr>
        <w:top w:val="none" w:sz="0" w:space="0" w:color="auto"/>
        <w:left w:val="none" w:sz="0" w:space="0" w:color="auto"/>
        <w:bottom w:val="none" w:sz="0" w:space="0" w:color="auto"/>
        <w:right w:val="none" w:sz="0" w:space="0" w:color="auto"/>
      </w:divBdr>
      <w:divsChild>
        <w:div w:id="1711342158">
          <w:marLeft w:val="547"/>
          <w:marRight w:val="0"/>
          <w:marTop w:val="115"/>
          <w:marBottom w:val="0"/>
          <w:divBdr>
            <w:top w:val="none" w:sz="0" w:space="0" w:color="auto"/>
            <w:left w:val="none" w:sz="0" w:space="0" w:color="auto"/>
            <w:bottom w:val="none" w:sz="0" w:space="0" w:color="auto"/>
            <w:right w:val="none" w:sz="0" w:space="0" w:color="auto"/>
          </w:divBdr>
        </w:div>
        <w:div w:id="914701476">
          <w:marLeft w:val="1166"/>
          <w:marRight w:val="0"/>
          <w:marTop w:val="106"/>
          <w:marBottom w:val="0"/>
          <w:divBdr>
            <w:top w:val="none" w:sz="0" w:space="0" w:color="auto"/>
            <w:left w:val="none" w:sz="0" w:space="0" w:color="auto"/>
            <w:bottom w:val="none" w:sz="0" w:space="0" w:color="auto"/>
            <w:right w:val="none" w:sz="0" w:space="0" w:color="auto"/>
          </w:divBdr>
        </w:div>
        <w:div w:id="2079017379">
          <w:marLeft w:val="1166"/>
          <w:marRight w:val="0"/>
          <w:marTop w:val="106"/>
          <w:marBottom w:val="0"/>
          <w:divBdr>
            <w:top w:val="none" w:sz="0" w:space="0" w:color="auto"/>
            <w:left w:val="none" w:sz="0" w:space="0" w:color="auto"/>
            <w:bottom w:val="none" w:sz="0" w:space="0" w:color="auto"/>
            <w:right w:val="none" w:sz="0" w:space="0" w:color="auto"/>
          </w:divBdr>
        </w:div>
        <w:div w:id="1196969982">
          <w:marLeft w:val="1166"/>
          <w:marRight w:val="0"/>
          <w:marTop w:val="106"/>
          <w:marBottom w:val="0"/>
          <w:divBdr>
            <w:top w:val="none" w:sz="0" w:space="0" w:color="auto"/>
            <w:left w:val="none" w:sz="0" w:space="0" w:color="auto"/>
            <w:bottom w:val="none" w:sz="0" w:space="0" w:color="auto"/>
            <w:right w:val="none" w:sz="0" w:space="0" w:color="auto"/>
          </w:divBdr>
        </w:div>
        <w:div w:id="1854612075">
          <w:marLeft w:val="1166"/>
          <w:marRight w:val="0"/>
          <w:marTop w:val="106"/>
          <w:marBottom w:val="0"/>
          <w:divBdr>
            <w:top w:val="none" w:sz="0" w:space="0" w:color="auto"/>
            <w:left w:val="none" w:sz="0" w:space="0" w:color="auto"/>
            <w:bottom w:val="none" w:sz="0" w:space="0" w:color="auto"/>
            <w:right w:val="none" w:sz="0" w:space="0" w:color="auto"/>
          </w:divBdr>
        </w:div>
        <w:div w:id="538664062">
          <w:marLeft w:val="1166"/>
          <w:marRight w:val="0"/>
          <w:marTop w:val="106"/>
          <w:marBottom w:val="0"/>
          <w:divBdr>
            <w:top w:val="none" w:sz="0" w:space="0" w:color="auto"/>
            <w:left w:val="none" w:sz="0" w:space="0" w:color="auto"/>
            <w:bottom w:val="none" w:sz="0" w:space="0" w:color="auto"/>
            <w:right w:val="none" w:sz="0" w:space="0" w:color="auto"/>
          </w:divBdr>
        </w:div>
      </w:divsChild>
    </w:div>
    <w:div w:id="1611622217">
      <w:bodyDiv w:val="1"/>
      <w:marLeft w:val="0"/>
      <w:marRight w:val="0"/>
      <w:marTop w:val="0"/>
      <w:marBottom w:val="0"/>
      <w:divBdr>
        <w:top w:val="none" w:sz="0" w:space="0" w:color="auto"/>
        <w:left w:val="none" w:sz="0" w:space="0" w:color="auto"/>
        <w:bottom w:val="none" w:sz="0" w:space="0" w:color="auto"/>
        <w:right w:val="none" w:sz="0" w:space="0" w:color="auto"/>
      </w:divBdr>
      <w:divsChild>
        <w:div w:id="1515849381">
          <w:marLeft w:val="0"/>
          <w:marRight w:val="0"/>
          <w:marTop w:val="0"/>
          <w:marBottom w:val="0"/>
          <w:divBdr>
            <w:top w:val="none" w:sz="0" w:space="0" w:color="auto"/>
            <w:left w:val="none" w:sz="0" w:space="0" w:color="auto"/>
            <w:bottom w:val="none" w:sz="0" w:space="0" w:color="auto"/>
            <w:right w:val="none" w:sz="0" w:space="0" w:color="auto"/>
          </w:divBdr>
          <w:divsChild>
            <w:div w:id="432366398">
              <w:marLeft w:val="0"/>
              <w:marRight w:val="0"/>
              <w:marTop w:val="0"/>
              <w:marBottom w:val="0"/>
              <w:divBdr>
                <w:top w:val="none" w:sz="0" w:space="0" w:color="auto"/>
                <w:left w:val="none" w:sz="0" w:space="0" w:color="auto"/>
                <w:bottom w:val="none" w:sz="0" w:space="0" w:color="auto"/>
                <w:right w:val="none" w:sz="0" w:space="0" w:color="auto"/>
              </w:divBdr>
              <w:divsChild>
                <w:div w:id="693580384">
                  <w:marLeft w:val="0"/>
                  <w:marRight w:val="0"/>
                  <w:marTop w:val="0"/>
                  <w:marBottom w:val="0"/>
                  <w:divBdr>
                    <w:top w:val="none" w:sz="0" w:space="0" w:color="auto"/>
                    <w:left w:val="none" w:sz="0" w:space="0" w:color="auto"/>
                    <w:bottom w:val="none" w:sz="0" w:space="0" w:color="auto"/>
                    <w:right w:val="none" w:sz="0" w:space="0" w:color="auto"/>
                  </w:divBdr>
                  <w:divsChild>
                    <w:div w:id="179988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689371">
      <w:bodyDiv w:val="1"/>
      <w:marLeft w:val="0"/>
      <w:marRight w:val="0"/>
      <w:marTop w:val="0"/>
      <w:marBottom w:val="0"/>
      <w:divBdr>
        <w:top w:val="none" w:sz="0" w:space="0" w:color="auto"/>
        <w:left w:val="none" w:sz="0" w:space="0" w:color="auto"/>
        <w:bottom w:val="none" w:sz="0" w:space="0" w:color="auto"/>
        <w:right w:val="none" w:sz="0" w:space="0" w:color="auto"/>
      </w:divBdr>
      <w:divsChild>
        <w:div w:id="694962980">
          <w:marLeft w:val="547"/>
          <w:marRight w:val="0"/>
          <w:marTop w:val="106"/>
          <w:marBottom w:val="0"/>
          <w:divBdr>
            <w:top w:val="none" w:sz="0" w:space="0" w:color="auto"/>
            <w:left w:val="none" w:sz="0" w:space="0" w:color="auto"/>
            <w:bottom w:val="none" w:sz="0" w:space="0" w:color="auto"/>
            <w:right w:val="none" w:sz="0" w:space="0" w:color="auto"/>
          </w:divBdr>
        </w:div>
        <w:div w:id="228152282">
          <w:marLeft w:val="547"/>
          <w:marRight w:val="0"/>
          <w:marTop w:val="106"/>
          <w:marBottom w:val="0"/>
          <w:divBdr>
            <w:top w:val="none" w:sz="0" w:space="0" w:color="auto"/>
            <w:left w:val="none" w:sz="0" w:space="0" w:color="auto"/>
            <w:bottom w:val="none" w:sz="0" w:space="0" w:color="auto"/>
            <w:right w:val="none" w:sz="0" w:space="0" w:color="auto"/>
          </w:divBdr>
        </w:div>
        <w:div w:id="965545728">
          <w:marLeft w:val="547"/>
          <w:marRight w:val="0"/>
          <w:marTop w:val="106"/>
          <w:marBottom w:val="0"/>
          <w:divBdr>
            <w:top w:val="none" w:sz="0" w:space="0" w:color="auto"/>
            <w:left w:val="none" w:sz="0" w:space="0" w:color="auto"/>
            <w:bottom w:val="none" w:sz="0" w:space="0" w:color="auto"/>
            <w:right w:val="none" w:sz="0" w:space="0" w:color="auto"/>
          </w:divBdr>
        </w:div>
        <w:div w:id="1405109129">
          <w:marLeft w:val="547"/>
          <w:marRight w:val="0"/>
          <w:marTop w:val="106"/>
          <w:marBottom w:val="0"/>
          <w:divBdr>
            <w:top w:val="none" w:sz="0" w:space="0" w:color="auto"/>
            <w:left w:val="none" w:sz="0" w:space="0" w:color="auto"/>
            <w:bottom w:val="none" w:sz="0" w:space="0" w:color="auto"/>
            <w:right w:val="none" w:sz="0" w:space="0" w:color="auto"/>
          </w:divBdr>
        </w:div>
        <w:div w:id="102724447">
          <w:marLeft w:val="547"/>
          <w:marRight w:val="0"/>
          <w:marTop w:val="106"/>
          <w:marBottom w:val="0"/>
          <w:divBdr>
            <w:top w:val="none" w:sz="0" w:space="0" w:color="auto"/>
            <w:left w:val="none" w:sz="0" w:space="0" w:color="auto"/>
            <w:bottom w:val="none" w:sz="0" w:space="0" w:color="auto"/>
            <w:right w:val="none" w:sz="0" w:space="0" w:color="auto"/>
          </w:divBdr>
        </w:div>
        <w:div w:id="463886437">
          <w:marLeft w:val="547"/>
          <w:marRight w:val="0"/>
          <w:marTop w:val="106"/>
          <w:marBottom w:val="0"/>
          <w:divBdr>
            <w:top w:val="none" w:sz="0" w:space="0" w:color="auto"/>
            <w:left w:val="none" w:sz="0" w:space="0" w:color="auto"/>
            <w:bottom w:val="none" w:sz="0" w:space="0" w:color="auto"/>
            <w:right w:val="none" w:sz="0" w:space="0" w:color="auto"/>
          </w:divBdr>
        </w:div>
        <w:div w:id="1567640811">
          <w:marLeft w:val="547"/>
          <w:marRight w:val="0"/>
          <w:marTop w:val="106"/>
          <w:marBottom w:val="0"/>
          <w:divBdr>
            <w:top w:val="none" w:sz="0" w:space="0" w:color="auto"/>
            <w:left w:val="none" w:sz="0" w:space="0" w:color="auto"/>
            <w:bottom w:val="none" w:sz="0" w:space="0" w:color="auto"/>
            <w:right w:val="none" w:sz="0" w:space="0" w:color="auto"/>
          </w:divBdr>
        </w:div>
        <w:div w:id="1982073192">
          <w:marLeft w:val="547"/>
          <w:marRight w:val="0"/>
          <w:marTop w:val="106"/>
          <w:marBottom w:val="0"/>
          <w:divBdr>
            <w:top w:val="none" w:sz="0" w:space="0" w:color="auto"/>
            <w:left w:val="none" w:sz="0" w:space="0" w:color="auto"/>
            <w:bottom w:val="none" w:sz="0" w:space="0" w:color="auto"/>
            <w:right w:val="none" w:sz="0" w:space="0" w:color="auto"/>
          </w:divBdr>
        </w:div>
        <w:div w:id="832376993">
          <w:marLeft w:val="547"/>
          <w:marRight w:val="0"/>
          <w:marTop w:val="106"/>
          <w:marBottom w:val="0"/>
          <w:divBdr>
            <w:top w:val="none" w:sz="0" w:space="0" w:color="auto"/>
            <w:left w:val="none" w:sz="0" w:space="0" w:color="auto"/>
            <w:bottom w:val="none" w:sz="0" w:space="0" w:color="auto"/>
            <w:right w:val="none" w:sz="0" w:space="0" w:color="auto"/>
          </w:divBdr>
        </w:div>
        <w:div w:id="2100904811">
          <w:marLeft w:val="547"/>
          <w:marRight w:val="0"/>
          <w:marTop w:val="106"/>
          <w:marBottom w:val="0"/>
          <w:divBdr>
            <w:top w:val="none" w:sz="0" w:space="0" w:color="auto"/>
            <w:left w:val="none" w:sz="0" w:space="0" w:color="auto"/>
            <w:bottom w:val="none" w:sz="0" w:space="0" w:color="auto"/>
            <w:right w:val="none" w:sz="0" w:space="0" w:color="auto"/>
          </w:divBdr>
        </w:div>
      </w:divsChild>
    </w:div>
    <w:div w:id="2062634742">
      <w:bodyDiv w:val="1"/>
      <w:marLeft w:val="0"/>
      <w:marRight w:val="0"/>
      <w:marTop w:val="0"/>
      <w:marBottom w:val="0"/>
      <w:divBdr>
        <w:top w:val="none" w:sz="0" w:space="0" w:color="auto"/>
        <w:left w:val="none" w:sz="0" w:space="0" w:color="auto"/>
        <w:bottom w:val="none" w:sz="0" w:space="0" w:color="auto"/>
        <w:right w:val="none" w:sz="0" w:space="0" w:color="auto"/>
      </w:divBdr>
      <w:divsChild>
        <w:div w:id="582567856">
          <w:marLeft w:val="720"/>
          <w:marRight w:val="0"/>
          <w:marTop w:val="0"/>
          <w:marBottom w:val="240"/>
          <w:divBdr>
            <w:top w:val="none" w:sz="0" w:space="0" w:color="auto"/>
            <w:left w:val="none" w:sz="0" w:space="0" w:color="auto"/>
            <w:bottom w:val="none" w:sz="0" w:space="0" w:color="auto"/>
            <w:right w:val="none" w:sz="0" w:space="0" w:color="auto"/>
          </w:divBdr>
        </w:div>
        <w:div w:id="198588688">
          <w:marLeft w:val="720"/>
          <w:marRight w:val="0"/>
          <w:marTop w:val="0"/>
          <w:marBottom w:val="240"/>
          <w:divBdr>
            <w:top w:val="none" w:sz="0" w:space="0" w:color="auto"/>
            <w:left w:val="none" w:sz="0" w:space="0" w:color="auto"/>
            <w:bottom w:val="none" w:sz="0" w:space="0" w:color="auto"/>
            <w:right w:val="none" w:sz="0" w:space="0" w:color="auto"/>
          </w:divBdr>
        </w:div>
        <w:div w:id="681784982">
          <w:marLeft w:val="720"/>
          <w:marRight w:val="0"/>
          <w:marTop w:val="0"/>
          <w:marBottom w:val="240"/>
          <w:divBdr>
            <w:top w:val="none" w:sz="0" w:space="0" w:color="auto"/>
            <w:left w:val="none" w:sz="0" w:space="0" w:color="auto"/>
            <w:bottom w:val="none" w:sz="0" w:space="0" w:color="auto"/>
            <w:right w:val="none" w:sz="0" w:space="0" w:color="auto"/>
          </w:divBdr>
        </w:div>
        <w:div w:id="73825806">
          <w:marLeft w:val="720"/>
          <w:marRight w:val="0"/>
          <w:marTop w:val="0"/>
          <w:marBottom w:val="240"/>
          <w:divBdr>
            <w:top w:val="none" w:sz="0" w:space="0" w:color="auto"/>
            <w:left w:val="none" w:sz="0" w:space="0" w:color="auto"/>
            <w:bottom w:val="none" w:sz="0" w:space="0" w:color="auto"/>
            <w:right w:val="none" w:sz="0" w:space="0" w:color="auto"/>
          </w:divBdr>
        </w:div>
      </w:divsChild>
    </w:div>
    <w:div w:id="2103142715">
      <w:bodyDiv w:val="1"/>
      <w:marLeft w:val="0"/>
      <w:marRight w:val="0"/>
      <w:marTop w:val="0"/>
      <w:marBottom w:val="0"/>
      <w:divBdr>
        <w:top w:val="none" w:sz="0" w:space="0" w:color="auto"/>
        <w:left w:val="none" w:sz="0" w:space="0" w:color="auto"/>
        <w:bottom w:val="none" w:sz="0" w:space="0" w:color="auto"/>
        <w:right w:val="none" w:sz="0" w:space="0" w:color="auto"/>
      </w:divBdr>
      <w:divsChild>
        <w:div w:id="511187542">
          <w:marLeft w:val="547"/>
          <w:marRight w:val="0"/>
          <w:marTop w:val="115"/>
          <w:marBottom w:val="0"/>
          <w:divBdr>
            <w:top w:val="none" w:sz="0" w:space="0" w:color="auto"/>
            <w:left w:val="none" w:sz="0" w:space="0" w:color="auto"/>
            <w:bottom w:val="none" w:sz="0" w:space="0" w:color="auto"/>
            <w:right w:val="none" w:sz="0" w:space="0" w:color="auto"/>
          </w:divBdr>
        </w:div>
        <w:div w:id="1146242756">
          <w:marLeft w:val="547"/>
          <w:marRight w:val="0"/>
          <w:marTop w:val="115"/>
          <w:marBottom w:val="0"/>
          <w:divBdr>
            <w:top w:val="none" w:sz="0" w:space="0" w:color="auto"/>
            <w:left w:val="none" w:sz="0" w:space="0" w:color="auto"/>
            <w:bottom w:val="none" w:sz="0" w:space="0" w:color="auto"/>
            <w:right w:val="none" w:sz="0" w:space="0" w:color="auto"/>
          </w:divBdr>
        </w:div>
        <w:div w:id="706300790">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www.thinkingautismguide.com/p/so-youre-doing-story-about.html" TargetMode="External"/><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neuroclastic.com/2020/08/06/autism-101-resources-from-the-autistic-community/" TargetMode="External"/><Relationship Id="rId25"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hyperlink" Target="http://www.asiam.ie" TargetMode="External"/><Relationship Id="rId20" Type="http://schemas.openxmlformats.org/officeDocument/2006/relationships/hyperlink" Target="http://www.theartofautism.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hyperlink" Target="http://www.autloud.ie" TargetMode="External"/><Relationship Id="rId23" Type="http://schemas.openxmlformats.org/officeDocument/2006/relationships/image" Target="media/image8.emf"/><Relationship Id="rId28" Type="http://schemas.openxmlformats.org/officeDocument/2006/relationships/image" Target="media/image13.emf"/><Relationship Id="rId10" Type="http://schemas.openxmlformats.org/officeDocument/2006/relationships/footer" Target="footer1.xml"/><Relationship Id="rId19" Type="http://schemas.openxmlformats.org/officeDocument/2006/relationships/hyperlink" Target="http://www.autisticslt.co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1701B9-65A4-4128-8C04-717A1FE56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1897</Words>
  <Characters>10814</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Understanding Psychological Assessment Reports</vt:lpstr>
    </vt:vector>
  </TitlesOfParts>
  <Company>HSE</Company>
  <LinksUpToDate>false</LinksUpToDate>
  <CharactersWithSpaces>12686</CharactersWithSpaces>
  <SharedDoc>false</SharedDoc>
  <HLinks>
    <vt:vector size="6" baseType="variant">
      <vt:variant>
        <vt:i4>7077946</vt:i4>
      </vt:variant>
      <vt:variant>
        <vt:i4>-1</vt:i4>
      </vt:variant>
      <vt:variant>
        <vt:i4>1030</vt:i4>
      </vt:variant>
      <vt:variant>
        <vt:i4>1</vt:i4>
      </vt:variant>
      <vt:variant>
        <vt:lpwstr>http://www.vtaide.com/png/ReadWeb/rhymes/ring-around-the-roses.png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Understanding Psychological Assessment Reports</dc:title>
  <dc:creator>System User</dc:creator>
  <cp:lastModifiedBy>Clodagh Power</cp:lastModifiedBy>
  <cp:revision>2</cp:revision>
  <cp:lastPrinted>2021-07-22T10:22:00Z</cp:lastPrinted>
  <dcterms:created xsi:type="dcterms:W3CDTF">2022-01-14T13:52:00Z</dcterms:created>
  <dcterms:modified xsi:type="dcterms:W3CDTF">2022-01-14T13:52:00Z</dcterms:modified>
</cp:coreProperties>
</file>